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FA" w:rsidRPr="008F0CD7" w:rsidRDefault="00027A9A">
      <w:pPr>
        <w:rPr>
          <w:b/>
          <w:sz w:val="24"/>
          <w:szCs w:val="24"/>
        </w:rPr>
      </w:pPr>
      <w:r w:rsidRPr="008F0CD7">
        <w:rPr>
          <w:b/>
          <w:sz w:val="24"/>
          <w:szCs w:val="24"/>
        </w:rPr>
        <w:t xml:space="preserve">Sesja 2. Wzmacnianie wykorzystania umiejętności na rynku pracy i w miejscu pracy 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473"/>
        <w:gridCol w:w="4070"/>
        <w:gridCol w:w="10342"/>
      </w:tblGrid>
      <w:tr w:rsidR="00027A9A" w:rsidRPr="008F0CD7" w:rsidTr="008F0CD7">
        <w:tc>
          <w:tcPr>
            <w:tcW w:w="466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t>I.</w:t>
            </w:r>
          </w:p>
        </w:tc>
        <w:tc>
          <w:tcPr>
            <w:tcW w:w="4071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t xml:space="preserve">Poziom doradcy zawodowego/osoby pełniącej funkcję </w:t>
            </w:r>
            <w:bookmarkStart w:id="0" w:name="_GoBack"/>
            <w:bookmarkEnd w:id="0"/>
            <w:r w:rsidRPr="008F0CD7">
              <w:rPr>
                <w:rFonts w:cstheme="minorHAnsi"/>
                <w:b/>
                <w:sz w:val="24"/>
                <w:szCs w:val="24"/>
              </w:rPr>
              <w:t>doradcy w szkole</w:t>
            </w:r>
            <w:r w:rsidRPr="008F0CD7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348" w:type="dxa"/>
          </w:tcPr>
          <w:p w:rsidR="00027A9A" w:rsidRPr="008F0CD7" w:rsidRDefault="00027A9A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Poszukać dodatkowe źródła finansowania (projekty, itp.).</w:t>
            </w:r>
          </w:p>
          <w:p w:rsidR="00027A9A" w:rsidRPr="008F0CD7" w:rsidRDefault="00027A9A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Nawiązać współpracę z lokalnymi przedsiębiorcami, instytucjami (PUP, PPP, MCIZ, MCK).</w:t>
            </w:r>
          </w:p>
          <w:p w:rsidR="00027A9A" w:rsidRPr="008F0CD7" w:rsidRDefault="00027A9A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Indywidualna praca w zakresie doradztwa zawodowego.</w:t>
            </w:r>
          </w:p>
          <w:p w:rsidR="00027A9A" w:rsidRPr="008F0CD7" w:rsidRDefault="00027A9A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 xml:space="preserve">Możliwość obserwacji w miejscu pracy (wycieczki zawodoznawcze). </w:t>
            </w:r>
            <w:r w:rsidR="008F0CD7" w:rsidRPr="008F0CD7">
              <w:rPr>
                <w:rFonts w:cstheme="minorHAnsi"/>
                <w:sz w:val="24"/>
                <w:szCs w:val="24"/>
              </w:rPr>
              <w:t>Realna</w:t>
            </w:r>
            <w:r w:rsidR="008F0CD7" w:rsidRPr="008F0CD7">
              <w:rPr>
                <w:rFonts w:cstheme="minorHAnsi"/>
                <w:sz w:val="24"/>
                <w:szCs w:val="24"/>
              </w:rPr>
              <w:t xml:space="preserve"> współpraca z interesariuszami.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Rozwijanie umiejętności językowych.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Zachęcać do samodzielnego podejmowania decyzji (nie decydować za ucznia).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Rozwijać/ uświadamiać mocne strony ucznia, uświadamiać uczniowi jego słabe strony i pracować nad ich poprawą.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 xml:space="preserve">Organizować zajęcia praktyczne, tworzyć warunki do rozwoju umiejętności. </w:t>
            </w:r>
          </w:p>
          <w:p w:rsidR="008F0CD7" w:rsidRPr="008F0CD7" w:rsidRDefault="008F0CD7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Wsparcie ucznia w procesie samopoznania, określenia własnych zasobów, predyspozycji zawodowych.</w:t>
            </w:r>
          </w:p>
          <w:p w:rsidR="008F0CD7" w:rsidRPr="008F0CD7" w:rsidRDefault="008F0CD7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Przygotowanie do samodzielnego i świadomego planowania kariery oraz podejmowania decyzji edukacyjno-zawodowych.</w:t>
            </w:r>
          </w:p>
          <w:p w:rsidR="008F0CD7" w:rsidRDefault="008F0CD7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Zapoznawanie z wymaganiami poszczególnych zawodów (kwalifikacje, umiejętności, predyspozycje) uwzględniając istniejące trendy na rynku pracy.</w:t>
            </w:r>
          </w:p>
          <w:p w:rsidR="008F0CD7" w:rsidRPr="008F0CD7" w:rsidRDefault="008F0C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7A9A" w:rsidRPr="008F0CD7" w:rsidTr="008F0CD7">
        <w:tc>
          <w:tcPr>
            <w:tcW w:w="466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t>II.</w:t>
            </w:r>
          </w:p>
        </w:tc>
        <w:tc>
          <w:tcPr>
            <w:tcW w:w="4071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t>Poziom dyrektora szkoły i organu prowadzącego</w:t>
            </w:r>
          </w:p>
        </w:tc>
        <w:tc>
          <w:tcPr>
            <w:tcW w:w="10348" w:type="dxa"/>
          </w:tcPr>
          <w:p w:rsidR="00027A9A" w:rsidRPr="008F0CD7" w:rsidRDefault="00027A9A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 xml:space="preserve">Zbyt mała liczba godzin z doradztwa zawodowego. </w:t>
            </w:r>
          </w:p>
          <w:p w:rsidR="00027A9A" w:rsidRPr="008F0CD7" w:rsidRDefault="00027A9A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 xml:space="preserve">Przeszkolenie Rady Pedagogicznej w zakresie doradztwa zawodowego, diagnozowania ucznia pod kątem predyspozycji zawodowych (MOCNE STRONY !) – efekt: stworzenie profilu ucznia. </w:t>
            </w:r>
          </w:p>
          <w:p w:rsidR="00027A9A" w:rsidRPr="008F0CD7" w:rsidRDefault="00027A9A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 xml:space="preserve">Powołanie Rady (Społecznej) przy Urzędach ds. doradztwa zawodowego. 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Zapewnienie etatu dla doradcy zawodowego.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Zapewnienie dostępu do pomocy dydaktycznej i gabinetu dla doradcy. Doskonalenie zawodowe.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Dodatkowe kursy dla uczniów podnoszące kwalifikacje zawodowe.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Rozwijanie umiejętności miękkich na poziomie szkoły i pracodawcy.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 xml:space="preserve">Koordynacja dziećmi na poziomie gminy i powiatu. 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Położyć nacisk na kształcenie umiejętności kluczowych podczas wszystkich zajęć (w ramach nadzoru pedagogicznego).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 xml:space="preserve">Wzmożone poszukiwanie partnerów dla szkoły (przyszłych pracodawców). 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lastRenderedPageBreak/>
              <w:t>Organizowanie wycieczek do zakładów pracy (stwarzać warunki do organizowania wycieczek, wyjść, itp.).</w:t>
            </w:r>
          </w:p>
          <w:p w:rsidR="008F0CD7" w:rsidRPr="008F0CD7" w:rsidRDefault="008F0CD7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Systemowe planowanie współpracy z pracodawcami i przedstawicielami obszarów zawodowych.</w:t>
            </w:r>
          </w:p>
          <w:p w:rsidR="008F0CD7" w:rsidRDefault="008F0CD7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 xml:space="preserve">Aktywny udział w projektach i programach edukacyjnych. </w:t>
            </w:r>
          </w:p>
          <w:p w:rsidR="008F0CD7" w:rsidRPr="008F0CD7" w:rsidRDefault="008F0C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7A9A" w:rsidRPr="008F0CD7" w:rsidTr="008F0CD7">
        <w:tc>
          <w:tcPr>
            <w:tcW w:w="466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lastRenderedPageBreak/>
              <w:t xml:space="preserve">III. </w:t>
            </w:r>
          </w:p>
        </w:tc>
        <w:tc>
          <w:tcPr>
            <w:tcW w:w="4071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t>Poziom ogólnopolski (co w danym zakresie powinno się zmienić w prawie?).</w:t>
            </w:r>
          </w:p>
        </w:tc>
        <w:tc>
          <w:tcPr>
            <w:tcW w:w="10348" w:type="dxa"/>
          </w:tcPr>
          <w:p w:rsidR="00027A9A" w:rsidRPr="008F0CD7" w:rsidRDefault="00027A9A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 xml:space="preserve">Brak specjalistów zatrudnionych w charakterze doradcy zawodowego. </w:t>
            </w:r>
            <w:r w:rsidR="008F0CD7" w:rsidRPr="008F0CD7">
              <w:rPr>
                <w:rFonts w:cstheme="minorHAnsi"/>
                <w:sz w:val="24"/>
                <w:szCs w:val="24"/>
              </w:rPr>
              <w:t>Stworzyć pełen etat dla doradcy zawodowego.</w:t>
            </w:r>
          </w:p>
          <w:p w:rsidR="00027A9A" w:rsidRPr="008F0CD7" w:rsidRDefault="00027A9A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Brak indywidualnych form doradztwa zawodowego dla uczniów i rodziców.</w:t>
            </w:r>
          </w:p>
          <w:p w:rsidR="00027A9A" w:rsidRPr="008F0CD7" w:rsidRDefault="00027A9A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Sfinansowanie dodatkowych godzin z zakresu doradztwa zawodowego.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Jasne zasady finansowania (wycieczki, transport, spotkania, kształcenie dualne).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Zwiększenie świadomości pracodawców o ich roli w doradztwie zawodowym i korzyści z tego płynących.</w:t>
            </w:r>
          </w:p>
          <w:p w:rsidR="00027A9A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Powrót do kształcenia technicznego (dawniej Zajęcia praktyczno-techniczne).</w:t>
            </w:r>
          </w:p>
          <w:p w:rsidR="005814FB" w:rsidRPr="008F0CD7" w:rsidRDefault="005814FB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 xml:space="preserve">Zmienić system egzaminowania tak, by </w:t>
            </w:r>
            <w:r w:rsidR="008F0CD7" w:rsidRPr="008F0CD7">
              <w:rPr>
                <w:rFonts w:cstheme="minorHAnsi"/>
                <w:sz w:val="24"/>
                <w:szCs w:val="24"/>
              </w:rPr>
              <w:t>właściwie sprawdzały poziom nabytych kompetencji.</w:t>
            </w:r>
          </w:p>
          <w:p w:rsidR="008F0CD7" w:rsidRPr="008F0CD7" w:rsidRDefault="008F0CD7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Zobligować pracodawców do podejmowania współpracy ze szkołami.</w:t>
            </w:r>
          </w:p>
          <w:p w:rsidR="008F0CD7" w:rsidRPr="008F0CD7" w:rsidRDefault="008F0CD7">
            <w:pPr>
              <w:rPr>
                <w:rFonts w:cstheme="minorHAnsi"/>
                <w:sz w:val="24"/>
                <w:szCs w:val="24"/>
              </w:rPr>
            </w:pPr>
            <w:r w:rsidRPr="008F0CD7">
              <w:rPr>
                <w:rFonts w:cstheme="minorHAnsi"/>
                <w:sz w:val="24"/>
                <w:szCs w:val="24"/>
              </w:rPr>
              <w:t>Podniesienie rangi zajęć z doradztwa zawodowego (obowiązek realizacji i ocena na świadectwie).</w:t>
            </w:r>
          </w:p>
          <w:p w:rsidR="008F0CD7" w:rsidRPr="008F0CD7" w:rsidRDefault="008F0CD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7A9A" w:rsidRPr="008F0CD7" w:rsidRDefault="00027A9A">
      <w:pPr>
        <w:rPr>
          <w:rFonts w:cstheme="minorHAnsi"/>
          <w:b/>
          <w:sz w:val="24"/>
          <w:szCs w:val="24"/>
        </w:rPr>
      </w:pPr>
    </w:p>
    <w:sectPr w:rsidR="00027A9A" w:rsidRPr="008F0CD7" w:rsidSect="00027A9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D8" w:rsidRDefault="005C7FD8" w:rsidP="00027A9A">
      <w:pPr>
        <w:spacing w:after="0" w:line="240" w:lineRule="auto"/>
      </w:pPr>
      <w:r>
        <w:separator/>
      </w:r>
    </w:p>
  </w:endnote>
  <w:endnote w:type="continuationSeparator" w:id="0">
    <w:p w:rsidR="005C7FD8" w:rsidRDefault="005C7FD8" w:rsidP="0002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D8" w:rsidRDefault="005C7FD8" w:rsidP="00027A9A">
      <w:pPr>
        <w:spacing w:after="0" w:line="240" w:lineRule="auto"/>
      </w:pPr>
      <w:r>
        <w:separator/>
      </w:r>
    </w:p>
  </w:footnote>
  <w:footnote w:type="continuationSeparator" w:id="0">
    <w:p w:rsidR="005C7FD8" w:rsidRDefault="005C7FD8" w:rsidP="0002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9A" w:rsidRDefault="00027A9A">
    <w:pPr>
      <w:pStyle w:val="Nagwek"/>
      <w:pBdr>
        <w:between w:val="single" w:sz="4" w:space="1" w:color="4F81BD" w:themeColor="accent1"/>
      </w:pBdr>
      <w:spacing w:line="276" w:lineRule="auto"/>
      <w:jc w:val="center"/>
    </w:pPr>
    <w:sdt>
      <w:sdtPr>
        <w:alias w:val="Tytuł"/>
        <w:id w:val="77547040"/>
        <w:placeholder>
          <w:docPart w:val="5061357A25544EA398361AEBBF69F1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Materiały wypracowane podczas konferencji połączonej z warsztatami w obszarze doradztwa zawodowego  przez uczestników</w:t>
        </w:r>
      </w:sdtContent>
    </w:sdt>
  </w:p>
  <w:sdt>
    <w:sdtPr>
      <w:alias w:val="Data"/>
      <w:id w:val="77547044"/>
      <w:placeholder>
        <w:docPart w:val="E7AA55BDB6494F6A81010A20843D9DA7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3-15T00:00:00Z">
        <w:dateFormat w:val="d MMMM yyyy"/>
        <w:lid w:val="pl-PL"/>
        <w:storeMappedDataAs w:val="dateTime"/>
        <w:calendar w:val="gregorian"/>
      </w:date>
    </w:sdtPr>
    <w:sdtContent>
      <w:p w:rsidR="00027A9A" w:rsidRDefault="00027A9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15 marca 2019</w:t>
        </w:r>
      </w:p>
    </w:sdtContent>
  </w:sdt>
  <w:p w:rsidR="00027A9A" w:rsidRDefault="00027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A"/>
    <w:rsid w:val="00027A9A"/>
    <w:rsid w:val="005814FB"/>
    <w:rsid w:val="005C7FD8"/>
    <w:rsid w:val="008F0CD7"/>
    <w:rsid w:val="00A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A9A"/>
  </w:style>
  <w:style w:type="paragraph" w:styleId="Stopka">
    <w:name w:val="footer"/>
    <w:basedOn w:val="Normalny"/>
    <w:link w:val="StopkaZnak"/>
    <w:uiPriority w:val="99"/>
    <w:unhideWhenUsed/>
    <w:rsid w:val="0002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A9A"/>
  </w:style>
  <w:style w:type="paragraph" w:styleId="Tekstdymka">
    <w:name w:val="Balloon Text"/>
    <w:basedOn w:val="Normalny"/>
    <w:link w:val="TekstdymkaZnak"/>
    <w:uiPriority w:val="99"/>
    <w:semiHidden/>
    <w:unhideWhenUsed/>
    <w:rsid w:val="0002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A9A"/>
  </w:style>
  <w:style w:type="paragraph" w:styleId="Stopka">
    <w:name w:val="footer"/>
    <w:basedOn w:val="Normalny"/>
    <w:link w:val="StopkaZnak"/>
    <w:uiPriority w:val="99"/>
    <w:unhideWhenUsed/>
    <w:rsid w:val="0002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A9A"/>
  </w:style>
  <w:style w:type="paragraph" w:styleId="Tekstdymka">
    <w:name w:val="Balloon Text"/>
    <w:basedOn w:val="Normalny"/>
    <w:link w:val="TekstdymkaZnak"/>
    <w:uiPriority w:val="99"/>
    <w:semiHidden/>
    <w:unhideWhenUsed/>
    <w:rsid w:val="0002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1357A25544EA398361AEBBF69F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2D999-A15C-4A5D-8460-EF94BA37C6BD}"/>
      </w:docPartPr>
      <w:docPartBody>
        <w:p w:rsidR="00000000" w:rsidRDefault="00FB31AB" w:rsidP="00FB31AB">
          <w:pPr>
            <w:pStyle w:val="5061357A25544EA398361AEBBF69F11F"/>
          </w:pPr>
          <w:r>
            <w:t>[Wpisz tytuł dokumentu]</w:t>
          </w:r>
        </w:p>
      </w:docPartBody>
    </w:docPart>
    <w:docPart>
      <w:docPartPr>
        <w:name w:val="E7AA55BDB6494F6A81010A20843D9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3906E-C298-4A5D-B3DC-80C5100E72D7}"/>
      </w:docPartPr>
      <w:docPartBody>
        <w:p w:rsidR="00000000" w:rsidRDefault="00FB31AB" w:rsidP="00FB31AB">
          <w:pPr>
            <w:pStyle w:val="E7AA55BDB6494F6A81010A20843D9DA7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AB"/>
    <w:rsid w:val="006F3BC7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61357A25544EA398361AEBBF69F11F">
    <w:name w:val="5061357A25544EA398361AEBBF69F11F"/>
    <w:rsid w:val="00FB31AB"/>
  </w:style>
  <w:style w:type="paragraph" w:customStyle="1" w:styleId="E7AA55BDB6494F6A81010A20843D9DA7">
    <w:name w:val="E7AA55BDB6494F6A81010A20843D9DA7"/>
    <w:rsid w:val="00FB31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61357A25544EA398361AEBBF69F11F">
    <w:name w:val="5061357A25544EA398361AEBBF69F11F"/>
    <w:rsid w:val="00FB31AB"/>
  </w:style>
  <w:style w:type="paragraph" w:customStyle="1" w:styleId="E7AA55BDB6494F6A81010A20843D9DA7">
    <w:name w:val="E7AA55BDB6494F6A81010A20843D9DA7"/>
    <w:rsid w:val="00FB3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wypracowane podczas konferencji połączonej z warsztatami w obszarze doradztwa zawodowego  przez uczestników</dc:title>
  <dc:creator>Anna Herbut-Giżyńska</dc:creator>
  <cp:lastModifiedBy>Anna Herbut-Giżyńska</cp:lastModifiedBy>
  <cp:revision>1</cp:revision>
  <dcterms:created xsi:type="dcterms:W3CDTF">2019-03-20T07:28:00Z</dcterms:created>
  <dcterms:modified xsi:type="dcterms:W3CDTF">2019-03-20T07:59:00Z</dcterms:modified>
</cp:coreProperties>
</file>