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F36" w:rsidRPr="00612F36" w:rsidRDefault="004023BF" w:rsidP="00612F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bookmark3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12F36" w:rsidRPr="00612F36">
        <w:rPr>
          <w:rFonts w:asciiTheme="minorHAnsi" w:hAnsiTheme="minorHAnsi" w:cstheme="minorHAnsi"/>
          <w:b/>
          <w:sz w:val="28"/>
          <w:szCs w:val="28"/>
        </w:rPr>
        <w:t>BYDGOSKIE SPOTKANIA Z KULTURĄ CHRZEŚCIJAŃSKĄ</w:t>
      </w:r>
    </w:p>
    <w:p w:rsidR="00612F36" w:rsidRDefault="00612F36" w:rsidP="00612F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12F36">
        <w:rPr>
          <w:rFonts w:asciiTheme="minorHAnsi" w:hAnsiTheme="minorHAnsi" w:cstheme="minorHAnsi"/>
          <w:b/>
          <w:sz w:val="28"/>
          <w:szCs w:val="28"/>
        </w:rPr>
        <w:t>XXXVII TYDZIEŃ KULTURY CHRZEŚCIJAŃSKIEJ</w:t>
      </w:r>
      <w:r w:rsidRPr="00612F36">
        <w:rPr>
          <w:rFonts w:asciiTheme="minorHAnsi" w:hAnsiTheme="minorHAnsi" w:cstheme="minorHAnsi"/>
          <w:b/>
          <w:sz w:val="28"/>
          <w:szCs w:val="28"/>
        </w:rPr>
        <w:br/>
        <w:t xml:space="preserve"> W BYDGOSZCZY</w:t>
      </w:r>
    </w:p>
    <w:p w:rsidR="00612F36" w:rsidRPr="00612F36" w:rsidRDefault="00612F36" w:rsidP="00612F3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34598" w:rsidRDefault="00612F36" w:rsidP="000265BF">
      <w:pPr>
        <w:spacing w:after="240"/>
        <w:ind w:left="142" w:right="-142"/>
        <w:jc w:val="center"/>
        <w:rPr>
          <w:rStyle w:val="Nagwek31"/>
          <w:sz w:val="28"/>
          <w:szCs w:val="28"/>
        </w:rPr>
      </w:pPr>
      <w:r w:rsidRPr="000265BF">
        <w:rPr>
          <w:rFonts w:ascii="Times New Roman" w:hAnsi="Times New Roman"/>
          <w:b/>
          <w:bCs/>
          <w:sz w:val="26"/>
          <w:szCs w:val="26"/>
        </w:rPr>
        <w:t>"Niepodległa</w:t>
      </w:r>
      <w:r w:rsidR="006673D4" w:rsidRPr="000265BF">
        <w:rPr>
          <w:rFonts w:ascii="Times New Roman" w:hAnsi="Times New Roman"/>
          <w:b/>
          <w:bCs/>
          <w:sz w:val="26"/>
          <w:szCs w:val="26"/>
        </w:rPr>
        <w:t>"</w:t>
      </w:r>
      <w:r w:rsidRPr="000265BF">
        <w:rPr>
          <w:rFonts w:ascii="Times New Roman" w:hAnsi="Times New Roman"/>
          <w:b/>
          <w:bCs/>
          <w:sz w:val="26"/>
          <w:szCs w:val="26"/>
        </w:rPr>
        <w:t xml:space="preserve"> - w 100.lecie </w:t>
      </w:r>
      <w:r w:rsidR="001C40E3" w:rsidRPr="000265BF">
        <w:rPr>
          <w:rFonts w:ascii="Times New Roman" w:hAnsi="Times New Roman"/>
          <w:b/>
          <w:bCs/>
          <w:sz w:val="26"/>
          <w:szCs w:val="26"/>
        </w:rPr>
        <w:t>n</w:t>
      </w:r>
      <w:r w:rsidRPr="000265BF">
        <w:rPr>
          <w:rFonts w:ascii="Times New Roman" w:hAnsi="Times New Roman"/>
          <w:b/>
          <w:bCs/>
          <w:sz w:val="26"/>
          <w:szCs w:val="26"/>
        </w:rPr>
        <w:t>iepodległości Rzeczypospolitej Polski</w:t>
      </w:r>
      <w:r w:rsidRPr="000265BF">
        <w:rPr>
          <w:rFonts w:ascii="Times New Roman" w:hAnsi="Times New Roman"/>
          <w:b/>
          <w:bCs/>
          <w:sz w:val="26"/>
          <w:szCs w:val="26"/>
        </w:rPr>
        <w:br/>
      </w:r>
      <w:r w:rsidRPr="00A613B9">
        <w:rPr>
          <w:rFonts w:ascii="Times New Roman" w:hAnsi="Times New Roman"/>
          <w:bCs/>
          <w:sz w:val="26"/>
          <w:szCs w:val="26"/>
        </w:rPr>
        <w:t xml:space="preserve">Przegląd małych form teatralnych  </w:t>
      </w:r>
      <w:r w:rsidR="006673D4" w:rsidRPr="00A613B9">
        <w:rPr>
          <w:rFonts w:ascii="Times New Roman" w:hAnsi="Times New Roman"/>
          <w:bCs/>
          <w:sz w:val="26"/>
          <w:szCs w:val="26"/>
        </w:rPr>
        <w:br/>
      </w:r>
      <w:r w:rsidRPr="00A613B9">
        <w:rPr>
          <w:rFonts w:ascii="Times New Roman" w:hAnsi="Times New Roman"/>
          <w:bCs/>
          <w:sz w:val="26"/>
          <w:szCs w:val="26"/>
        </w:rPr>
        <w:t xml:space="preserve">w wykonaniu </w:t>
      </w:r>
      <w:r w:rsidRPr="00A613B9">
        <w:rPr>
          <w:rFonts w:ascii="Times New Roman" w:hAnsi="Times New Roman"/>
          <w:bCs/>
          <w:color w:val="auto"/>
          <w:sz w:val="26"/>
          <w:szCs w:val="26"/>
        </w:rPr>
        <w:t xml:space="preserve">uczniów  </w:t>
      </w:r>
      <w:r w:rsidR="00F170CB" w:rsidRPr="00A613B9">
        <w:rPr>
          <w:rFonts w:ascii="Times New Roman" w:hAnsi="Times New Roman"/>
          <w:bCs/>
          <w:color w:val="auto"/>
          <w:sz w:val="26"/>
          <w:szCs w:val="26"/>
        </w:rPr>
        <w:t xml:space="preserve">szkół </w:t>
      </w:r>
      <w:r w:rsidR="00E8183F" w:rsidRPr="00A613B9">
        <w:rPr>
          <w:rFonts w:ascii="Times New Roman" w:hAnsi="Times New Roman"/>
          <w:bCs/>
          <w:color w:val="auto"/>
          <w:sz w:val="26"/>
          <w:szCs w:val="26"/>
        </w:rPr>
        <w:t xml:space="preserve">ponadpodstawowych i ponadgimnazjalnych </w:t>
      </w:r>
      <w:r w:rsidR="00F170CB" w:rsidRPr="00A613B9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F170CB" w:rsidRPr="00A613B9">
        <w:rPr>
          <w:rFonts w:ascii="Times New Roman" w:hAnsi="Times New Roman"/>
          <w:bCs/>
          <w:color w:val="4472C4" w:themeColor="accent1"/>
          <w:sz w:val="26"/>
          <w:szCs w:val="26"/>
        </w:rPr>
        <w:br/>
      </w:r>
      <w:r w:rsidR="006673D4" w:rsidRPr="00A613B9">
        <w:rPr>
          <w:rFonts w:ascii="Times New Roman" w:hAnsi="Times New Roman"/>
          <w:bCs/>
          <w:sz w:val="26"/>
          <w:szCs w:val="26"/>
        </w:rPr>
        <w:t>województwa kujawsko-pomorskiego</w:t>
      </w:r>
      <w:r w:rsidRPr="00A613B9">
        <w:rPr>
          <w:rFonts w:ascii="Times New Roman" w:hAnsi="Times New Roman"/>
          <w:bCs/>
          <w:sz w:val="26"/>
          <w:szCs w:val="26"/>
        </w:rPr>
        <w:t xml:space="preserve"> </w:t>
      </w:r>
      <w:r w:rsidRPr="00A613B9">
        <w:rPr>
          <w:rFonts w:ascii="Times New Roman" w:hAnsi="Times New Roman"/>
          <w:bCs/>
          <w:sz w:val="26"/>
          <w:szCs w:val="26"/>
        </w:rPr>
        <w:br/>
      </w:r>
      <w:r w:rsidR="00577A15" w:rsidRPr="000265BF">
        <w:rPr>
          <w:rStyle w:val="Nagwek31"/>
          <w:sz w:val="28"/>
          <w:szCs w:val="28"/>
        </w:rPr>
        <w:t>Regulamin</w:t>
      </w:r>
      <w:bookmarkEnd w:id="0"/>
    </w:p>
    <w:p w:rsidR="00390C02" w:rsidRPr="000265BF" w:rsidRDefault="00390C02" w:rsidP="000265BF">
      <w:pPr>
        <w:spacing w:after="240"/>
        <w:ind w:left="142" w:right="-142"/>
        <w:jc w:val="center"/>
        <w:rPr>
          <w:sz w:val="28"/>
          <w:szCs w:val="28"/>
        </w:rPr>
      </w:pPr>
    </w:p>
    <w:p w:rsidR="004023BF" w:rsidRPr="00390C02" w:rsidRDefault="008A19DE" w:rsidP="00390C02">
      <w:pPr>
        <w:pStyle w:val="Teksttreci20"/>
        <w:numPr>
          <w:ilvl w:val="0"/>
          <w:numId w:val="2"/>
        </w:numPr>
        <w:shd w:val="clear" w:color="auto" w:fill="auto"/>
        <w:tabs>
          <w:tab w:val="left" w:pos="32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 ma charakter konkursu.</w:t>
      </w:r>
    </w:p>
    <w:p w:rsidR="00D34598" w:rsidRPr="00390C02" w:rsidRDefault="00577A15" w:rsidP="00390C02">
      <w:pPr>
        <w:pStyle w:val="Teksttreci20"/>
        <w:numPr>
          <w:ilvl w:val="0"/>
          <w:numId w:val="2"/>
        </w:numPr>
        <w:shd w:val="clear" w:color="auto" w:fill="auto"/>
        <w:tabs>
          <w:tab w:val="left" w:pos="328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0C02">
        <w:rPr>
          <w:rFonts w:ascii="Times New Roman" w:hAnsi="Times New Roman" w:cs="Times New Roman"/>
          <w:sz w:val="24"/>
          <w:szCs w:val="24"/>
        </w:rPr>
        <w:t xml:space="preserve">Organizatorem </w:t>
      </w:r>
      <w:r w:rsidR="006673D4" w:rsidRPr="00390C02">
        <w:rPr>
          <w:rFonts w:ascii="Times New Roman" w:hAnsi="Times New Roman" w:cs="Times New Roman"/>
          <w:sz w:val="24"/>
          <w:szCs w:val="24"/>
        </w:rPr>
        <w:t>konkursu</w:t>
      </w:r>
      <w:r w:rsidR="00612F36" w:rsidRPr="00390C02">
        <w:rPr>
          <w:rFonts w:ascii="Times New Roman" w:hAnsi="Times New Roman" w:cs="Times New Roman"/>
          <w:sz w:val="24"/>
          <w:szCs w:val="24"/>
        </w:rPr>
        <w:t xml:space="preserve"> jest Archikonfraternia Literacka w Bydgoszczy</w:t>
      </w:r>
    </w:p>
    <w:p w:rsidR="00AF3C4D" w:rsidRPr="00390C02" w:rsidRDefault="002C11D6" w:rsidP="00390C02">
      <w:pPr>
        <w:pStyle w:val="Teksttreci20"/>
        <w:numPr>
          <w:ilvl w:val="0"/>
          <w:numId w:val="2"/>
        </w:numPr>
        <w:shd w:val="clear" w:color="auto" w:fill="auto"/>
        <w:tabs>
          <w:tab w:val="left" w:pos="328"/>
        </w:tabs>
        <w:spacing w:before="0" w:line="240" w:lineRule="auto"/>
        <w:ind w:left="426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390C02">
        <w:rPr>
          <w:rFonts w:ascii="Times New Roman" w:hAnsi="Times New Roman" w:cs="Times New Roman"/>
          <w:sz w:val="24"/>
          <w:szCs w:val="24"/>
        </w:rPr>
        <w:t>Honorowy patronat - Kujawsko-Pomorski Kurator Oświat</w:t>
      </w:r>
      <w:r w:rsidR="004023BF" w:rsidRPr="00390C02">
        <w:rPr>
          <w:rFonts w:ascii="Times New Roman" w:hAnsi="Times New Roman" w:cs="Times New Roman"/>
          <w:sz w:val="24"/>
          <w:szCs w:val="24"/>
        </w:rPr>
        <w:t>y</w:t>
      </w:r>
      <w:r w:rsidR="00AF3C4D" w:rsidRPr="00390C02">
        <w:rPr>
          <w:rFonts w:ascii="Times New Roman" w:hAnsi="Times New Roman" w:cs="Times New Roman"/>
          <w:sz w:val="24"/>
          <w:szCs w:val="24"/>
        </w:rPr>
        <w:t xml:space="preserve"> </w:t>
      </w:r>
      <w:r w:rsidR="004023BF" w:rsidRPr="00390C02">
        <w:rPr>
          <w:rFonts w:ascii="Times New Roman" w:hAnsi="Times New Roman" w:cs="Times New Roman"/>
          <w:color w:val="auto"/>
          <w:sz w:val="24"/>
          <w:szCs w:val="24"/>
        </w:rPr>
        <w:t>oraz</w:t>
      </w:r>
      <w:r w:rsidR="00AF3C4D" w:rsidRPr="00390C02">
        <w:rPr>
          <w:rFonts w:ascii="Times New Roman" w:hAnsi="Times New Roman" w:cs="Times New Roman"/>
          <w:color w:val="auto"/>
          <w:sz w:val="24"/>
          <w:szCs w:val="24"/>
        </w:rPr>
        <w:t xml:space="preserve"> Re</w:t>
      </w:r>
      <w:r w:rsidR="004F237E" w:rsidRPr="00390C02">
        <w:rPr>
          <w:rFonts w:ascii="Times New Roman" w:hAnsi="Times New Roman" w:cs="Times New Roman"/>
          <w:color w:val="auto"/>
          <w:sz w:val="24"/>
          <w:szCs w:val="24"/>
        </w:rPr>
        <w:t xml:space="preserve">ktor Kujawsko-Pomorskiej Szkoły </w:t>
      </w:r>
      <w:r w:rsidR="00AF3C4D" w:rsidRPr="00390C02">
        <w:rPr>
          <w:rFonts w:ascii="Times New Roman" w:hAnsi="Times New Roman" w:cs="Times New Roman"/>
          <w:color w:val="auto"/>
          <w:sz w:val="24"/>
          <w:szCs w:val="24"/>
        </w:rPr>
        <w:t>Wyższej</w:t>
      </w:r>
      <w:r w:rsidR="004023BF" w:rsidRPr="00390C02">
        <w:rPr>
          <w:rFonts w:ascii="Times New Roman" w:hAnsi="Times New Roman" w:cs="Times New Roman"/>
          <w:color w:val="auto"/>
          <w:sz w:val="24"/>
          <w:szCs w:val="24"/>
        </w:rPr>
        <w:t xml:space="preserve"> w Bydgoszczy</w:t>
      </w:r>
      <w:r w:rsidR="00AF3C4D" w:rsidRPr="00390C0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34598" w:rsidRPr="00390C02" w:rsidRDefault="00AF3C4D" w:rsidP="00390C02">
      <w:pPr>
        <w:pStyle w:val="Teksttreci20"/>
        <w:numPr>
          <w:ilvl w:val="0"/>
          <w:numId w:val="2"/>
        </w:numPr>
        <w:shd w:val="clear" w:color="auto" w:fill="auto"/>
        <w:tabs>
          <w:tab w:val="left" w:pos="328"/>
        </w:tabs>
        <w:spacing w:before="0" w:line="240" w:lineRule="auto"/>
        <w:ind w:firstLine="0"/>
        <w:rPr>
          <w:rFonts w:ascii="Times New Roman" w:hAnsi="Times New Roman" w:cs="Times New Roman"/>
          <w:color w:val="0070C0"/>
          <w:sz w:val="24"/>
          <w:szCs w:val="24"/>
        </w:rPr>
      </w:pPr>
      <w:r w:rsidRPr="00390C02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577A15" w:rsidRPr="00390C02">
        <w:rPr>
          <w:rFonts w:ascii="Times New Roman" w:hAnsi="Times New Roman" w:cs="Times New Roman"/>
          <w:sz w:val="24"/>
          <w:szCs w:val="24"/>
        </w:rPr>
        <w:t>ele konkursu:</w:t>
      </w:r>
    </w:p>
    <w:p w:rsidR="00D34598" w:rsidRPr="00390C02" w:rsidRDefault="00577A15" w:rsidP="00390C02">
      <w:pPr>
        <w:pStyle w:val="Teksttreci20"/>
        <w:numPr>
          <w:ilvl w:val="0"/>
          <w:numId w:val="3"/>
        </w:numPr>
        <w:shd w:val="clear" w:color="auto" w:fill="auto"/>
        <w:tabs>
          <w:tab w:val="left" w:pos="778"/>
        </w:tabs>
        <w:spacing w:before="0" w:line="240" w:lineRule="auto"/>
        <w:ind w:left="851" w:hanging="431"/>
        <w:rPr>
          <w:rFonts w:ascii="Times New Roman" w:hAnsi="Times New Roman" w:cs="Times New Roman"/>
          <w:sz w:val="24"/>
          <w:szCs w:val="24"/>
        </w:rPr>
      </w:pPr>
      <w:r w:rsidRPr="00390C02">
        <w:rPr>
          <w:rFonts w:ascii="Times New Roman" w:hAnsi="Times New Roman" w:cs="Times New Roman"/>
          <w:sz w:val="24"/>
          <w:szCs w:val="24"/>
        </w:rPr>
        <w:t>popularyzowanie</w:t>
      </w:r>
      <w:r w:rsidR="004023BF" w:rsidRPr="00390C02">
        <w:rPr>
          <w:rFonts w:ascii="Times New Roman" w:hAnsi="Times New Roman" w:cs="Times New Roman"/>
          <w:sz w:val="24"/>
          <w:szCs w:val="24"/>
        </w:rPr>
        <w:t xml:space="preserve"> wśród młodzieży</w:t>
      </w:r>
      <w:r w:rsidRPr="00390C02">
        <w:rPr>
          <w:rFonts w:ascii="Times New Roman" w:hAnsi="Times New Roman" w:cs="Times New Roman"/>
          <w:sz w:val="24"/>
          <w:szCs w:val="24"/>
        </w:rPr>
        <w:t xml:space="preserve"> </w:t>
      </w:r>
      <w:r w:rsidR="00C23BBB" w:rsidRPr="00390C02">
        <w:rPr>
          <w:rFonts w:ascii="Times New Roman" w:hAnsi="Times New Roman" w:cs="Times New Roman"/>
          <w:sz w:val="24"/>
          <w:szCs w:val="24"/>
        </w:rPr>
        <w:t xml:space="preserve">idei </w:t>
      </w:r>
      <w:r w:rsidR="004023BF" w:rsidRPr="00390C02">
        <w:rPr>
          <w:rFonts w:ascii="Times New Roman" w:hAnsi="Times New Roman" w:cs="Times New Roman"/>
          <w:sz w:val="24"/>
          <w:szCs w:val="24"/>
        </w:rPr>
        <w:t xml:space="preserve">niepodległościowych </w:t>
      </w:r>
      <w:r w:rsidR="00C23BBB" w:rsidRPr="00390C02">
        <w:rPr>
          <w:rFonts w:ascii="Times New Roman" w:hAnsi="Times New Roman" w:cs="Times New Roman"/>
          <w:sz w:val="24"/>
          <w:szCs w:val="24"/>
        </w:rPr>
        <w:t>i postaci zasłużonych dla odzyskania niepodległości Polski w 1918 roku</w:t>
      </w:r>
      <w:r w:rsidR="004023BF" w:rsidRPr="00390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598" w:rsidRPr="00390C02" w:rsidRDefault="00577A15" w:rsidP="00390C02">
      <w:pPr>
        <w:pStyle w:val="Teksttreci20"/>
        <w:numPr>
          <w:ilvl w:val="0"/>
          <w:numId w:val="3"/>
        </w:numPr>
        <w:shd w:val="clear" w:color="auto" w:fill="auto"/>
        <w:tabs>
          <w:tab w:val="left" w:pos="778"/>
        </w:tabs>
        <w:spacing w:before="0"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390C02">
        <w:rPr>
          <w:rFonts w:ascii="Times New Roman" w:hAnsi="Times New Roman" w:cs="Times New Roman"/>
          <w:sz w:val="24"/>
          <w:szCs w:val="24"/>
        </w:rPr>
        <w:t>rozbudzanie świadomości historycznej,</w:t>
      </w:r>
    </w:p>
    <w:p w:rsidR="00D34598" w:rsidRPr="00390C02" w:rsidRDefault="00577A15" w:rsidP="00390C02">
      <w:pPr>
        <w:pStyle w:val="Teksttreci20"/>
        <w:numPr>
          <w:ilvl w:val="0"/>
          <w:numId w:val="3"/>
        </w:numPr>
        <w:shd w:val="clear" w:color="auto" w:fill="auto"/>
        <w:tabs>
          <w:tab w:val="left" w:pos="778"/>
        </w:tabs>
        <w:spacing w:before="0"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390C02">
        <w:rPr>
          <w:rFonts w:ascii="Times New Roman" w:hAnsi="Times New Roman" w:cs="Times New Roman"/>
          <w:sz w:val="24"/>
          <w:szCs w:val="24"/>
        </w:rPr>
        <w:t>rozwijanie twórczego myślenia,</w:t>
      </w:r>
    </w:p>
    <w:p w:rsidR="00D34598" w:rsidRPr="00390C02" w:rsidRDefault="00577A15" w:rsidP="00390C02">
      <w:pPr>
        <w:pStyle w:val="Teksttreci20"/>
        <w:numPr>
          <w:ilvl w:val="0"/>
          <w:numId w:val="3"/>
        </w:numPr>
        <w:shd w:val="clear" w:color="auto" w:fill="auto"/>
        <w:tabs>
          <w:tab w:val="left" w:pos="778"/>
        </w:tabs>
        <w:spacing w:before="0" w:line="240" w:lineRule="auto"/>
        <w:ind w:left="420" w:firstLine="0"/>
        <w:rPr>
          <w:rFonts w:ascii="Times New Roman" w:hAnsi="Times New Roman" w:cs="Times New Roman"/>
          <w:sz w:val="24"/>
          <w:szCs w:val="24"/>
        </w:rPr>
      </w:pPr>
      <w:r w:rsidRPr="00390C02">
        <w:rPr>
          <w:rFonts w:ascii="Times New Roman" w:hAnsi="Times New Roman" w:cs="Times New Roman"/>
          <w:sz w:val="24"/>
          <w:szCs w:val="24"/>
        </w:rPr>
        <w:t>pogłębianie i umacnianie postaw patriotyczn</w:t>
      </w:r>
      <w:r w:rsidR="006673D4" w:rsidRPr="00390C02">
        <w:rPr>
          <w:rFonts w:ascii="Times New Roman" w:hAnsi="Times New Roman" w:cs="Times New Roman"/>
          <w:sz w:val="24"/>
          <w:szCs w:val="24"/>
        </w:rPr>
        <w:t>ych</w:t>
      </w:r>
      <w:r w:rsidRPr="00390C02">
        <w:rPr>
          <w:rFonts w:ascii="Times New Roman" w:hAnsi="Times New Roman" w:cs="Times New Roman"/>
          <w:sz w:val="24"/>
          <w:szCs w:val="24"/>
        </w:rPr>
        <w:t>,</w:t>
      </w:r>
    </w:p>
    <w:p w:rsidR="00D34598" w:rsidRPr="00390C02" w:rsidRDefault="00577A15" w:rsidP="00390C02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before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90C02">
        <w:rPr>
          <w:rFonts w:ascii="Times New Roman" w:hAnsi="Times New Roman" w:cs="Times New Roman"/>
          <w:sz w:val="24"/>
          <w:szCs w:val="24"/>
        </w:rPr>
        <w:t xml:space="preserve">Uczestnikami konkursu są uczniowie </w:t>
      </w:r>
      <w:r w:rsidR="00F170CB" w:rsidRPr="00390C02">
        <w:rPr>
          <w:rFonts w:ascii="Times New Roman" w:hAnsi="Times New Roman" w:cs="Times New Roman"/>
          <w:color w:val="auto"/>
          <w:sz w:val="24"/>
          <w:szCs w:val="24"/>
        </w:rPr>
        <w:t xml:space="preserve">szkół </w:t>
      </w:r>
      <w:r w:rsidR="00E8183F" w:rsidRPr="00390C02">
        <w:rPr>
          <w:rFonts w:ascii="Times New Roman" w:hAnsi="Times New Roman" w:cs="Times New Roman"/>
          <w:color w:val="auto"/>
          <w:sz w:val="24"/>
          <w:szCs w:val="24"/>
        </w:rPr>
        <w:t xml:space="preserve">ponadpodstawowych i </w:t>
      </w:r>
      <w:r w:rsidR="00F170CB" w:rsidRPr="00390C02">
        <w:rPr>
          <w:rFonts w:ascii="Times New Roman" w:hAnsi="Times New Roman" w:cs="Times New Roman"/>
          <w:color w:val="auto"/>
          <w:sz w:val="24"/>
          <w:szCs w:val="24"/>
        </w:rPr>
        <w:t>ponadgimnazjalnych</w:t>
      </w:r>
      <w:r w:rsidR="00F170CB" w:rsidRPr="00390C0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2C11D6" w:rsidRPr="00390C02">
        <w:rPr>
          <w:rFonts w:ascii="Times New Roman" w:hAnsi="Times New Roman" w:cs="Times New Roman"/>
          <w:sz w:val="24"/>
          <w:szCs w:val="24"/>
        </w:rPr>
        <w:t>województwa kujawsko-pomorskiego</w:t>
      </w:r>
    </w:p>
    <w:p w:rsidR="00D34598" w:rsidRPr="00390C02" w:rsidRDefault="00577A15" w:rsidP="00390C02">
      <w:pPr>
        <w:pStyle w:val="Teksttreci20"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90C02">
        <w:rPr>
          <w:rFonts w:ascii="Times New Roman" w:hAnsi="Times New Roman" w:cs="Times New Roman"/>
          <w:sz w:val="24"/>
          <w:szCs w:val="24"/>
        </w:rPr>
        <w:t xml:space="preserve">Konkurs </w:t>
      </w:r>
      <w:r w:rsidR="002C11D6" w:rsidRPr="00390C02">
        <w:rPr>
          <w:rFonts w:ascii="Times New Roman" w:hAnsi="Times New Roman" w:cs="Times New Roman"/>
          <w:sz w:val="24"/>
          <w:szCs w:val="24"/>
        </w:rPr>
        <w:t xml:space="preserve">składa się z </w:t>
      </w:r>
      <w:r w:rsidR="00FD6684" w:rsidRPr="00390C02">
        <w:rPr>
          <w:rFonts w:ascii="Times New Roman" w:hAnsi="Times New Roman" w:cs="Times New Roman"/>
          <w:sz w:val="24"/>
          <w:szCs w:val="24"/>
        </w:rPr>
        <w:t>2</w:t>
      </w:r>
      <w:r w:rsidR="002C11D6" w:rsidRPr="00390C02">
        <w:rPr>
          <w:rFonts w:ascii="Times New Roman" w:hAnsi="Times New Roman" w:cs="Times New Roman"/>
          <w:sz w:val="24"/>
          <w:szCs w:val="24"/>
        </w:rPr>
        <w:t xml:space="preserve"> etapów:</w:t>
      </w:r>
    </w:p>
    <w:p w:rsidR="000265BF" w:rsidRPr="00390C02" w:rsidRDefault="002C11D6" w:rsidP="00390C02">
      <w:pPr>
        <w:pStyle w:val="Teksttreci20"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240" w:lineRule="auto"/>
        <w:ind w:left="420" w:right="166"/>
        <w:rPr>
          <w:rFonts w:ascii="Times New Roman" w:hAnsi="Times New Roman" w:cs="Times New Roman"/>
          <w:color w:val="auto"/>
          <w:sz w:val="24"/>
          <w:szCs w:val="24"/>
        </w:rPr>
      </w:pPr>
      <w:r w:rsidRPr="00390C02">
        <w:rPr>
          <w:rFonts w:ascii="Times New Roman" w:hAnsi="Times New Roman" w:cs="Times New Roman"/>
          <w:sz w:val="24"/>
          <w:szCs w:val="24"/>
        </w:rPr>
        <w:tab/>
      </w:r>
      <w:r w:rsidRPr="00390C02">
        <w:rPr>
          <w:rFonts w:ascii="Times New Roman" w:hAnsi="Times New Roman" w:cs="Times New Roman"/>
          <w:b/>
          <w:sz w:val="24"/>
          <w:szCs w:val="24"/>
        </w:rPr>
        <w:t xml:space="preserve">Etap </w:t>
      </w:r>
      <w:r w:rsidR="004F237E" w:rsidRPr="00390C02">
        <w:rPr>
          <w:rFonts w:ascii="Times New Roman" w:hAnsi="Times New Roman" w:cs="Times New Roman"/>
          <w:b/>
          <w:sz w:val="24"/>
          <w:szCs w:val="24"/>
        </w:rPr>
        <w:t>1</w:t>
      </w:r>
      <w:r w:rsidRPr="00390C02">
        <w:rPr>
          <w:rFonts w:ascii="Times New Roman" w:hAnsi="Times New Roman" w:cs="Times New Roman"/>
          <w:b/>
          <w:sz w:val="24"/>
          <w:szCs w:val="24"/>
        </w:rPr>
        <w:t>- Eliminacje</w:t>
      </w:r>
      <w:r w:rsidR="004023BF" w:rsidRPr="00390C02">
        <w:rPr>
          <w:rFonts w:ascii="Times New Roman" w:hAnsi="Times New Roman" w:cs="Times New Roman"/>
          <w:b/>
          <w:sz w:val="24"/>
          <w:szCs w:val="24"/>
        </w:rPr>
        <w:t xml:space="preserve"> wstępne</w:t>
      </w:r>
      <w:r w:rsidRPr="00390C02">
        <w:rPr>
          <w:rFonts w:ascii="Times New Roman" w:hAnsi="Times New Roman" w:cs="Times New Roman"/>
          <w:sz w:val="24"/>
          <w:szCs w:val="24"/>
        </w:rPr>
        <w:t xml:space="preserve">. </w:t>
      </w:r>
      <w:r w:rsidR="00BE2EFC" w:rsidRPr="00390C02">
        <w:rPr>
          <w:rFonts w:ascii="Times New Roman" w:hAnsi="Times New Roman" w:cs="Times New Roman"/>
          <w:sz w:val="24"/>
          <w:szCs w:val="24"/>
        </w:rPr>
        <w:t>Uczestnicy konkursu (s</w:t>
      </w:r>
      <w:r w:rsidRPr="00390C02">
        <w:rPr>
          <w:rFonts w:ascii="Times New Roman" w:hAnsi="Times New Roman" w:cs="Times New Roman"/>
          <w:sz w:val="24"/>
          <w:szCs w:val="24"/>
        </w:rPr>
        <w:t>zkoł</w:t>
      </w:r>
      <w:r w:rsidR="00BE2EFC" w:rsidRPr="00390C02">
        <w:rPr>
          <w:rFonts w:ascii="Times New Roman" w:hAnsi="Times New Roman" w:cs="Times New Roman"/>
          <w:sz w:val="24"/>
          <w:szCs w:val="24"/>
        </w:rPr>
        <w:t>y)</w:t>
      </w:r>
      <w:r w:rsidRPr="00390C02">
        <w:rPr>
          <w:rFonts w:ascii="Times New Roman" w:hAnsi="Times New Roman" w:cs="Times New Roman"/>
          <w:sz w:val="24"/>
          <w:szCs w:val="24"/>
        </w:rPr>
        <w:t xml:space="preserve"> przesyła</w:t>
      </w:r>
      <w:r w:rsidR="00BE2EFC" w:rsidRPr="00390C02">
        <w:rPr>
          <w:rFonts w:ascii="Times New Roman" w:hAnsi="Times New Roman" w:cs="Times New Roman"/>
          <w:sz w:val="24"/>
          <w:szCs w:val="24"/>
        </w:rPr>
        <w:t>ją</w:t>
      </w:r>
      <w:r w:rsidRPr="00390C02">
        <w:rPr>
          <w:rFonts w:ascii="Times New Roman" w:hAnsi="Times New Roman" w:cs="Times New Roman"/>
          <w:sz w:val="24"/>
          <w:szCs w:val="24"/>
        </w:rPr>
        <w:t xml:space="preserve"> nagran</w:t>
      </w:r>
      <w:r w:rsidR="00BE2EFC" w:rsidRPr="00390C02">
        <w:rPr>
          <w:rFonts w:ascii="Times New Roman" w:hAnsi="Times New Roman" w:cs="Times New Roman"/>
          <w:sz w:val="24"/>
          <w:szCs w:val="24"/>
        </w:rPr>
        <w:t>e na</w:t>
      </w:r>
      <w:r w:rsidRPr="00390C02">
        <w:rPr>
          <w:rFonts w:ascii="Times New Roman" w:hAnsi="Times New Roman" w:cs="Times New Roman"/>
          <w:sz w:val="24"/>
          <w:szCs w:val="24"/>
        </w:rPr>
        <w:t xml:space="preserve"> płytę </w:t>
      </w:r>
      <w:r w:rsidR="00BE2EFC" w:rsidRPr="00390C02">
        <w:rPr>
          <w:rFonts w:ascii="Times New Roman" w:hAnsi="Times New Roman" w:cs="Times New Roman"/>
          <w:sz w:val="24"/>
          <w:szCs w:val="24"/>
        </w:rPr>
        <w:t xml:space="preserve">prezentacje </w:t>
      </w:r>
      <w:r w:rsidRPr="00390C02">
        <w:rPr>
          <w:rFonts w:ascii="Times New Roman" w:hAnsi="Times New Roman" w:cs="Times New Roman"/>
          <w:sz w:val="24"/>
          <w:szCs w:val="24"/>
        </w:rPr>
        <w:t xml:space="preserve"> teatraln</w:t>
      </w:r>
      <w:r w:rsidR="00BE2EFC" w:rsidRPr="00390C02">
        <w:rPr>
          <w:rFonts w:ascii="Times New Roman" w:hAnsi="Times New Roman" w:cs="Times New Roman"/>
          <w:sz w:val="24"/>
          <w:szCs w:val="24"/>
        </w:rPr>
        <w:t>e</w:t>
      </w:r>
      <w:r w:rsidRPr="00390C02">
        <w:rPr>
          <w:rFonts w:ascii="Times New Roman" w:hAnsi="Times New Roman" w:cs="Times New Roman"/>
          <w:sz w:val="24"/>
          <w:szCs w:val="24"/>
        </w:rPr>
        <w:t xml:space="preserve"> </w:t>
      </w:r>
      <w:r w:rsidR="00227BF8" w:rsidRPr="00390C02">
        <w:rPr>
          <w:rFonts w:ascii="Times New Roman" w:hAnsi="Times New Roman" w:cs="Times New Roman"/>
          <w:sz w:val="24"/>
          <w:szCs w:val="24"/>
        </w:rPr>
        <w:t xml:space="preserve"> </w:t>
      </w:r>
      <w:r w:rsidR="008A1DF0" w:rsidRPr="00390C02">
        <w:rPr>
          <w:rFonts w:ascii="Times New Roman" w:hAnsi="Times New Roman" w:cs="Times New Roman"/>
          <w:sz w:val="24"/>
          <w:szCs w:val="24"/>
        </w:rPr>
        <w:t>na adres</w:t>
      </w:r>
      <w:r w:rsidR="00F170CB" w:rsidRPr="00390C0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F170CB" w:rsidRPr="00390C02">
        <w:rPr>
          <w:rFonts w:ascii="Times New Roman" w:hAnsi="Times New Roman" w:cs="Times New Roman"/>
          <w:color w:val="auto"/>
          <w:sz w:val="24"/>
          <w:szCs w:val="24"/>
        </w:rPr>
        <w:t xml:space="preserve">Kuratorium Oświaty w Bydgoszczy (ul. Konarskiego 1-3, 85-066 Bydgoszcz) </w:t>
      </w:r>
      <w:r w:rsidR="00FD6684" w:rsidRPr="00390C02">
        <w:rPr>
          <w:rFonts w:ascii="Times New Roman" w:hAnsi="Times New Roman" w:cs="Times New Roman"/>
          <w:color w:val="auto"/>
          <w:sz w:val="24"/>
          <w:szCs w:val="24"/>
        </w:rPr>
        <w:br/>
      </w:r>
      <w:r w:rsidR="00F170CB" w:rsidRPr="00390C02">
        <w:rPr>
          <w:rFonts w:ascii="Times New Roman" w:hAnsi="Times New Roman" w:cs="Times New Roman"/>
          <w:color w:val="auto"/>
          <w:sz w:val="24"/>
          <w:szCs w:val="24"/>
        </w:rPr>
        <w:t xml:space="preserve">z dopiskiem „Niepodległa” </w:t>
      </w:r>
      <w:r w:rsidR="00227BF8" w:rsidRPr="00390C02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227BF8" w:rsidRPr="00390C02">
        <w:rPr>
          <w:rFonts w:ascii="Times New Roman" w:hAnsi="Times New Roman" w:cs="Times New Roman"/>
          <w:sz w:val="24"/>
          <w:szCs w:val="24"/>
        </w:rPr>
        <w:t xml:space="preserve"> terminie do  </w:t>
      </w:r>
      <w:r w:rsidR="006673D4" w:rsidRPr="00390C02">
        <w:rPr>
          <w:rFonts w:ascii="Times New Roman" w:hAnsi="Times New Roman" w:cs="Times New Roman"/>
          <w:sz w:val="24"/>
          <w:szCs w:val="24"/>
        </w:rPr>
        <w:t>1</w:t>
      </w:r>
      <w:r w:rsidR="00227BF8" w:rsidRPr="00390C02">
        <w:rPr>
          <w:rFonts w:ascii="Times New Roman" w:hAnsi="Times New Roman" w:cs="Times New Roman"/>
          <w:sz w:val="24"/>
          <w:szCs w:val="24"/>
        </w:rPr>
        <w:t>5.10.2018</w:t>
      </w:r>
      <w:r w:rsidR="006673D4" w:rsidRPr="00390C02">
        <w:rPr>
          <w:rFonts w:ascii="Times New Roman" w:hAnsi="Times New Roman" w:cs="Times New Roman"/>
          <w:sz w:val="24"/>
          <w:szCs w:val="24"/>
        </w:rPr>
        <w:t xml:space="preserve"> roku</w:t>
      </w:r>
      <w:r w:rsidR="00A31D05" w:rsidRPr="00390C02">
        <w:rPr>
          <w:rFonts w:ascii="Times New Roman" w:hAnsi="Times New Roman" w:cs="Times New Roman"/>
          <w:sz w:val="24"/>
          <w:szCs w:val="24"/>
        </w:rPr>
        <w:t>.</w:t>
      </w:r>
      <w:r w:rsidR="006673D4" w:rsidRPr="00390C02">
        <w:rPr>
          <w:rFonts w:ascii="Times New Roman" w:hAnsi="Times New Roman" w:cs="Times New Roman"/>
          <w:sz w:val="24"/>
          <w:szCs w:val="24"/>
        </w:rPr>
        <w:t xml:space="preserve"> </w:t>
      </w:r>
      <w:r w:rsidR="00BE2EFC" w:rsidRPr="00390C02">
        <w:rPr>
          <w:rFonts w:ascii="Times New Roman" w:hAnsi="Times New Roman" w:cs="Times New Roman"/>
          <w:sz w:val="24"/>
          <w:szCs w:val="24"/>
        </w:rPr>
        <w:t xml:space="preserve">Czas trwania </w:t>
      </w:r>
      <w:r w:rsidR="00FD6684" w:rsidRPr="00390C02">
        <w:rPr>
          <w:rFonts w:ascii="Times New Roman" w:hAnsi="Times New Roman" w:cs="Times New Roman"/>
          <w:sz w:val="24"/>
          <w:szCs w:val="24"/>
        </w:rPr>
        <w:t xml:space="preserve">prezentacji </w:t>
      </w:r>
      <w:r w:rsidR="00BE2EFC" w:rsidRPr="00390C02">
        <w:rPr>
          <w:rFonts w:ascii="Times New Roman" w:hAnsi="Times New Roman" w:cs="Times New Roman"/>
          <w:sz w:val="24"/>
          <w:szCs w:val="24"/>
        </w:rPr>
        <w:t xml:space="preserve"> do 20 minut. Jury</w:t>
      </w:r>
      <w:r w:rsidR="00A66454" w:rsidRPr="00390C02">
        <w:rPr>
          <w:rFonts w:ascii="Times New Roman" w:hAnsi="Times New Roman" w:cs="Times New Roman"/>
          <w:sz w:val="24"/>
          <w:szCs w:val="24"/>
        </w:rPr>
        <w:t xml:space="preserve"> </w:t>
      </w:r>
      <w:r w:rsidR="00BE2EFC" w:rsidRPr="00390C02">
        <w:rPr>
          <w:rFonts w:ascii="Times New Roman" w:hAnsi="Times New Roman" w:cs="Times New Roman"/>
          <w:sz w:val="24"/>
          <w:szCs w:val="24"/>
        </w:rPr>
        <w:t>konkursu za</w:t>
      </w:r>
      <w:r w:rsidR="00A66454" w:rsidRPr="00390C02">
        <w:rPr>
          <w:rFonts w:ascii="Times New Roman" w:hAnsi="Times New Roman" w:cs="Times New Roman"/>
          <w:sz w:val="24"/>
          <w:szCs w:val="24"/>
        </w:rPr>
        <w:t xml:space="preserve">kwalifikuje </w:t>
      </w:r>
      <w:r w:rsidR="00BE2EFC" w:rsidRPr="00390C02">
        <w:rPr>
          <w:rFonts w:ascii="Times New Roman" w:hAnsi="Times New Roman" w:cs="Times New Roman"/>
          <w:color w:val="auto"/>
          <w:sz w:val="24"/>
          <w:szCs w:val="24"/>
        </w:rPr>
        <w:t>około</w:t>
      </w:r>
      <w:r w:rsidR="00E8183F" w:rsidRPr="00390C02">
        <w:rPr>
          <w:rFonts w:ascii="Times New Roman" w:hAnsi="Times New Roman" w:cs="Times New Roman"/>
          <w:color w:val="auto"/>
          <w:sz w:val="24"/>
          <w:szCs w:val="24"/>
        </w:rPr>
        <w:t xml:space="preserve"> 10</w:t>
      </w:r>
      <w:r w:rsidR="00C23BBB" w:rsidRPr="00390C02">
        <w:rPr>
          <w:rFonts w:ascii="Times New Roman" w:hAnsi="Times New Roman" w:cs="Times New Roman"/>
          <w:sz w:val="24"/>
          <w:szCs w:val="24"/>
        </w:rPr>
        <w:t xml:space="preserve"> </w:t>
      </w:r>
      <w:r w:rsidR="00BE2EFC" w:rsidRPr="00390C02">
        <w:rPr>
          <w:rFonts w:ascii="Times New Roman" w:hAnsi="Times New Roman" w:cs="Times New Roman"/>
          <w:sz w:val="24"/>
          <w:szCs w:val="24"/>
        </w:rPr>
        <w:t xml:space="preserve">spektakli </w:t>
      </w:r>
      <w:r w:rsidR="00A66454" w:rsidRPr="00390C02">
        <w:rPr>
          <w:rFonts w:ascii="Times New Roman" w:hAnsi="Times New Roman" w:cs="Times New Roman"/>
          <w:sz w:val="24"/>
          <w:szCs w:val="24"/>
        </w:rPr>
        <w:t>do II etapu konkursu. Szkoły</w:t>
      </w:r>
      <w:r w:rsidR="00BE2EFC" w:rsidRPr="00390C02">
        <w:rPr>
          <w:rFonts w:ascii="Times New Roman" w:hAnsi="Times New Roman" w:cs="Times New Roman"/>
          <w:sz w:val="24"/>
          <w:szCs w:val="24"/>
        </w:rPr>
        <w:t xml:space="preserve"> zostaną</w:t>
      </w:r>
      <w:r w:rsidR="00A66454" w:rsidRPr="00390C02">
        <w:rPr>
          <w:rFonts w:ascii="Times New Roman" w:hAnsi="Times New Roman" w:cs="Times New Roman"/>
          <w:sz w:val="24"/>
          <w:szCs w:val="24"/>
        </w:rPr>
        <w:t xml:space="preserve"> </w:t>
      </w:r>
      <w:r w:rsidR="00BE2EFC" w:rsidRPr="00390C02">
        <w:rPr>
          <w:rFonts w:ascii="Times New Roman" w:hAnsi="Times New Roman" w:cs="Times New Roman"/>
          <w:sz w:val="24"/>
          <w:szCs w:val="24"/>
        </w:rPr>
        <w:t xml:space="preserve">poinformowane o </w:t>
      </w:r>
      <w:r w:rsidR="00A66454" w:rsidRPr="00390C02">
        <w:rPr>
          <w:rFonts w:ascii="Times New Roman" w:hAnsi="Times New Roman" w:cs="Times New Roman"/>
          <w:sz w:val="24"/>
          <w:szCs w:val="24"/>
        </w:rPr>
        <w:t xml:space="preserve"> wynik</w:t>
      </w:r>
      <w:r w:rsidR="00BE2EFC" w:rsidRPr="00390C02">
        <w:rPr>
          <w:rFonts w:ascii="Times New Roman" w:hAnsi="Times New Roman" w:cs="Times New Roman"/>
          <w:sz w:val="24"/>
          <w:szCs w:val="24"/>
        </w:rPr>
        <w:t>ach</w:t>
      </w:r>
      <w:r w:rsidR="00A66454" w:rsidRPr="00390C02">
        <w:rPr>
          <w:rFonts w:ascii="Times New Roman" w:hAnsi="Times New Roman" w:cs="Times New Roman"/>
          <w:sz w:val="24"/>
          <w:szCs w:val="24"/>
        </w:rPr>
        <w:t xml:space="preserve"> eliminacji</w:t>
      </w:r>
      <w:r w:rsidR="00A31D05" w:rsidRPr="00390C02">
        <w:rPr>
          <w:rFonts w:ascii="Times New Roman" w:hAnsi="Times New Roman" w:cs="Times New Roman"/>
          <w:sz w:val="24"/>
          <w:szCs w:val="24"/>
        </w:rPr>
        <w:t xml:space="preserve"> I etapu</w:t>
      </w:r>
      <w:r w:rsidR="00BE2EFC" w:rsidRPr="00390C02">
        <w:rPr>
          <w:rFonts w:ascii="Times New Roman" w:hAnsi="Times New Roman" w:cs="Times New Roman"/>
          <w:sz w:val="24"/>
          <w:szCs w:val="24"/>
        </w:rPr>
        <w:t>. Z</w:t>
      </w:r>
      <w:r w:rsidR="00A31D05" w:rsidRPr="00390C02">
        <w:rPr>
          <w:rFonts w:ascii="Times New Roman" w:hAnsi="Times New Roman" w:cs="Times New Roman"/>
          <w:sz w:val="24"/>
          <w:szCs w:val="24"/>
        </w:rPr>
        <w:t>espoły zakwalifikowane do II etapu otrzym</w:t>
      </w:r>
      <w:r w:rsidR="00BE2EFC" w:rsidRPr="00390C02">
        <w:rPr>
          <w:rFonts w:ascii="Times New Roman" w:hAnsi="Times New Roman" w:cs="Times New Roman"/>
          <w:sz w:val="24"/>
          <w:szCs w:val="24"/>
        </w:rPr>
        <w:t>a</w:t>
      </w:r>
      <w:r w:rsidR="00A31D05" w:rsidRPr="00390C02">
        <w:rPr>
          <w:rFonts w:ascii="Times New Roman" w:hAnsi="Times New Roman" w:cs="Times New Roman"/>
          <w:sz w:val="24"/>
          <w:szCs w:val="24"/>
        </w:rPr>
        <w:t xml:space="preserve">ją  zaproszenie do zaprezentowania </w:t>
      </w:r>
      <w:r w:rsidR="00BE2EFC" w:rsidRPr="00390C02">
        <w:rPr>
          <w:rFonts w:ascii="Times New Roman" w:hAnsi="Times New Roman" w:cs="Times New Roman"/>
          <w:sz w:val="24"/>
          <w:szCs w:val="24"/>
        </w:rPr>
        <w:t>spektaklu</w:t>
      </w:r>
      <w:r w:rsidR="00A31D05" w:rsidRPr="00390C02">
        <w:rPr>
          <w:rFonts w:ascii="Times New Roman" w:hAnsi="Times New Roman" w:cs="Times New Roman"/>
          <w:sz w:val="24"/>
          <w:szCs w:val="24"/>
        </w:rPr>
        <w:t xml:space="preserve">.  </w:t>
      </w:r>
      <w:r w:rsidR="00A66454" w:rsidRPr="00390C02">
        <w:rPr>
          <w:rFonts w:ascii="Times New Roman" w:hAnsi="Times New Roman" w:cs="Times New Roman"/>
          <w:sz w:val="24"/>
          <w:szCs w:val="24"/>
        </w:rPr>
        <w:t xml:space="preserve"> </w:t>
      </w:r>
      <w:r w:rsidR="000265BF" w:rsidRPr="00390C02">
        <w:rPr>
          <w:rFonts w:ascii="Times New Roman" w:hAnsi="Times New Roman" w:cs="Times New Roman"/>
          <w:sz w:val="24"/>
          <w:szCs w:val="24"/>
        </w:rPr>
        <w:br/>
      </w:r>
      <w:r w:rsidR="000265BF" w:rsidRPr="00390C02">
        <w:rPr>
          <w:rFonts w:ascii="Times New Roman" w:hAnsi="Times New Roman" w:cs="Times New Roman"/>
          <w:color w:val="auto"/>
          <w:sz w:val="24"/>
          <w:szCs w:val="24"/>
        </w:rPr>
        <w:t>Ju</w:t>
      </w:r>
      <w:r w:rsidR="00390C02" w:rsidRPr="00390C02">
        <w:rPr>
          <w:rFonts w:ascii="Times New Roman" w:hAnsi="Times New Roman" w:cs="Times New Roman"/>
          <w:color w:val="auto"/>
          <w:sz w:val="24"/>
          <w:szCs w:val="24"/>
        </w:rPr>
        <w:t xml:space="preserve">ry będzie oceniać spektakle  wg </w:t>
      </w:r>
      <w:r w:rsidR="000265BF" w:rsidRPr="00390C02">
        <w:rPr>
          <w:rFonts w:ascii="Times New Roman" w:hAnsi="Times New Roman" w:cs="Times New Roman"/>
          <w:color w:val="auto"/>
          <w:sz w:val="24"/>
          <w:szCs w:val="24"/>
        </w:rPr>
        <w:t xml:space="preserve"> następujących kryteriów: </w:t>
      </w:r>
    </w:p>
    <w:p w:rsidR="000265BF" w:rsidRPr="00390C02" w:rsidRDefault="000265BF" w:rsidP="00390C02">
      <w:pPr>
        <w:pStyle w:val="Teksttreci20"/>
        <w:shd w:val="clear" w:color="auto" w:fill="auto"/>
        <w:tabs>
          <w:tab w:val="left" w:pos="387"/>
        </w:tabs>
        <w:spacing w:before="0" w:line="240" w:lineRule="auto"/>
        <w:ind w:left="420" w:right="16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90C02">
        <w:rPr>
          <w:rFonts w:ascii="Times New Roman" w:hAnsi="Times New Roman" w:cs="Times New Roman"/>
          <w:color w:val="auto"/>
          <w:sz w:val="24"/>
          <w:szCs w:val="24"/>
        </w:rPr>
        <w:t xml:space="preserve">- dobór treści do założonych idei  konkursu (scenariusz),  </w:t>
      </w:r>
    </w:p>
    <w:p w:rsidR="000265BF" w:rsidRPr="00390C02" w:rsidRDefault="000265BF" w:rsidP="00390C02">
      <w:pPr>
        <w:pStyle w:val="Teksttreci20"/>
        <w:shd w:val="clear" w:color="auto" w:fill="auto"/>
        <w:tabs>
          <w:tab w:val="left" w:pos="387"/>
        </w:tabs>
        <w:spacing w:before="0" w:line="240" w:lineRule="auto"/>
        <w:ind w:left="420" w:right="166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90C02">
        <w:rPr>
          <w:rFonts w:ascii="Times New Roman" w:hAnsi="Times New Roman" w:cs="Times New Roman"/>
          <w:color w:val="auto"/>
          <w:sz w:val="24"/>
          <w:szCs w:val="24"/>
        </w:rPr>
        <w:t>- walory sceniczne (gra aktorska, reżyseria, kultura słowa, oprawa scenograficzna i muzyczna)</w:t>
      </w:r>
      <w:r w:rsidR="008A19DE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0265BF" w:rsidRPr="00390C02" w:rsidRDefault="008A19DE" w:rsidP="00390C02">
      <w:pPr>
        <w:pStyle w:val="Teksttreci20"/>
        <w:shd w:val="clear" w:color="auto" w:fill="auto"/>
        <w:tabs>
          <w:tab w:val="left" w:pos="387"/>
        </w:tabs>
        <w:spacing w:before="0" w:line="240" w:lineRule="auto"/>
        <w:ind w:left="420" w:right="166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ogólny wyraz artystyczny.</w:t>
      </w:r>
    </w:p>
    <w:p w:rsidR="004F237E" w:rsidRPr="00390C02" w:rsidRDefault="00227BF8" w:rsidP="00390C02">
      <w:pPr>
        <w:pStyle w:val="HTML-wstpniesformatowany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0C02">
        <w:rPr>
          <w:rFonts w:ascii="Times New Roman" w:hAnsi="Times New Roman" w:cs="Times New Roman"/>
          <w:sz w:val="24"/>
          <w:szCs w:val="24"/>
        </w:rPr>
        <w:tab/>
      </w:r>
      <w:r w:rsidRPr="00390C02">
        <w:rPr>
          <w:rFonts w:ascii="Times New Roman" w:hAnsi="Times New Roman" w:cs="Times New Roman"/>
          <w:b/>
          <w:sz w:val="24"/>
          <w:szCs w:val="24"/>
        </w:rPr>
        <w:t xml:space="preserve">Etap </w:t>
      </w:r>
      <w:r w:rsidR="004F237E" w:rsidRPr="00390C02">
        <w:rPr>
          <w:rFonts w:ascii="Times New Roman" w:hAnsi="Times New Roman" w:cs="Times New Roman"/>
          <w:b/>
          <w:sz w:val="24"/>
          <w:szCs w:val="24"/>
        </w:rPr>
        <w:t>2</w:t>
      </w:r>
      <w:r w:rsidRPr="00390C02">
        <w:rPr>
          <w:rFonts w:ascii="Times New Roman" w:hAnsi="Times New Roman" w:cs="Times New Roman"/>
          <w:b/>
          <w:sz w:val="24"/>
          <w:szCs w:val="24"/>
        </w:rPr>
        <w:t xml:space="preserve"> -  Prezentacja zakwalifikowanych zespołów</w:t>
      </w:r>
      <w:r w:rsidR="00BE2EFC" w:rsidRPr="00390C02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F170CB" w:rsidRPr="00390C02">
        <w:rPr>
          <w:rFonts w:ascii="Times New Roman" w:hAnsi="Times New Roman" w:cs="Times New Roman"/>
          <w:sz w:val="24"/>
          <w:szCs w:val="24"/>
        </w:rPr>
        <w:t xml:space="preserve"> Kujawsko-Pomorsk</w:t>
      </w:r>
      <w:r w:rsidR="00BE2EFC" w:rsidRPr="00390C02">
        <w:rPr>
          <w:rFonts w:ascii="Times New Roman" w:hAnsi="Times New Roman" w:cs="Times New Roman"/>
          <w:sz w:val="24"/>
          <w:szCs w:val="24"/>
        </w:rPr>
        <w:t>iej</w:t>
      </w:r>
      <w:r w:rsidR="00F170CB" w:rsidRPr="00390C02">
        <w:rPr>
          <w:rFonts w:ascii="Times New Roman" w:hAnsi="Times New Roman" w:cs="Times New Roman"/>
          <w:sz w:val="24"/>
          <w:szCs w:val="24"/>
        </w:rPr>
        <w:t xml:space="preserve"> Szko</w:t>
      </w:r>
      <w:r w:rsidR="00BE2EFC" w:rsidRPr="00390C02">
        <w:rPr>
          <w:rFonts w:ascii="Times New Roman" w:hAnsi="Times New Roman" w:cs="Times New Roman"/>
          <w:sz w:val="24"/>
          <w:szCs w:val="24"/>
        </w:rPr>
        <w:t xml:space="preserve">le </w:t>
      </w:r>
      <w:r w:rsidR="00F170CB" w:rsidRPr="00390C02">
        <w:rPr>
          <w:rFonts w:ascii="Times New Roman" w:hAnsi="Times New Roman" w:cs="Times New Roman"/>
          <w:sz w:val="24"/>
          <w:szCs w:val="24"/>
        </w:rPr>
        <w:t xml:space="preserve"> Wyższ</w:t>
      </w:r>
      <w:r w:rsidR="00BE2EFC" w:rsidRPr="00390C02">
        <w:rPr>
          <w:rFonts w:ascii="Times New Roman" w:hAnsi="Times New Roman" w:cs="Times New Roman"/>
          <w:sz w:val="24"/>
          <w:szCs w:val="24"/>
        </w:rPr>
        <w:t>ej</w:t>
      </w:r>
      <w:r w:rsidR="00F170CB" w:rsidRPr="00390C02">
        <w:rPr>
          <w:rFonts w:ascii="Times New Roman" w:hAnsi="Times New Roman" w:cs="Times New Roman"/>
          <w:sz w:val="24"/>
          <w:szCs w:val="24"/>
        </w:rPr>
        <w:t xml:space="preserve"> </w:t>
      </w:r>
      <w:r w:rsidR="002D0C6E" w:rsidRPr="00390C02">
        <w:rPr>
          <w:rFonts w:ascii="Times New Roman" w:hAnsi="Times New Roman" w:cs="Times New Roman"/>
          <w:sz w:val="24"/>
          <w:szCs w:val="24"/>
        </w:rPr>
        <w:br/>
      </w:r>
      <w:r w:rsidR="00F170CB" w:rsidRPr="00390C02">
        <w:rPr>
          <w:rFonts w:ascii="Times New Roman" w:hAnsi="Times New Roman" w:cs="Times New Roman"/>
          <w:sz w:val="24"/>
          <w:szCs w:val="24"/>
        </w:rPr>
        <w:t>w Bydgoszczy</w:t>
      </w:r>
      <w:r w:rsidR="002D0C6E" w:rsidRPr="00390C02">
        <w:rPr>
          <w:rFonts w:ascii="Times New Roman" w:hAnsi="Times New Roman" w:cs="Times New Roman"/>
          <w:sz w:val="24"/>
          <w:szCs w:val="24"/>
        </w:rPr>
        <w:t xml:space="preserve"> (KPSW</w:t>
      </w:r>
      <w:r w:rsidR="00F170CB" w:rsidRPr="00390C02">
        <w:rPr>
          <w:rFonts w:ascii="Times New Roman" w:hAnsi="Times New Roman" w:cs="Times New Roman"/>
          <w:sz w:val="24"/>
          <w:szCs w:val="24"/>
        </w:rPr>
        <w:t>)</w:t>
      </w:r>
      <w:r w:rsidR="002D0C6E" w:rsidRPr="00390C0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4F237E" w:rsidRPr="00390C02">
        <w:rPr>
          <w:rFonts w:ascii="Times New Roman" w:hAnsi="Times New Roman" w:cs="Times New Roman"/>
          <w:sz w:val="24"/>
          <w:szCs w:val="24"/>
        </w:rPr>
        <w:t xml:space="preserve">ul. Toruńska 55-57,  85-023 Bydgoszczy - </w:t>
      </w:r>
      <w:r w:rsidR="008A1DF0" w:rsidRPr="00390C02">
        <w:rPr>
          <w:rFonts w:ascii="Times New Roman" w:hAnsi="Times New Roman" w:cs="Times New Roman"/>
          <w:sz w:val="24"/>
          <w:szCs w:val="24"/>
        </w:rPr>
        <w:t xml:space="preserve">w dniu </w:t>
      </w:r>
      <w:r w:rsidR="00F170CB" w:rsidRPr="00390C02">
        <w:rPr>
          <w:rFonts w:ascii="Times New Roman" w:hAnsi="Times New Roman" w:cs="Times New Roman"/>
          <w:sz w:val="24"/>
          <w:szCs w:val="24"/>
        </w:rPr>
        <w:t>8 listopada 2018 r.</w:t>
      </w:r>
      <w:r w:rsidR="00A479B3" w:rsidRPr="00390C02">
        <w:rPr>
          <w:rFonts w:ascii="Times New Roman" w:hAnsi="Times New Roman" w:cs="Times New Roman"/>
          <w:sz w:val="24"/>
          <w:szCs w:val="24"/>
        </w:rPr>
        <w:t xml:space="preserve"> Każdy zespół we własnym zakresie jest odpowiedzialny za scenografię przedstawienia. </w:t>
      </w:r>
    </w:p>
    <w:p w:rsidR="00227BF8" w:rsidRPr="00390C02" w:rsidRDefault="004E686A" w:rsidP="00390C02">
      <w:pPr>
        <w:pStyle w:val="HTML-wstpniesformatowany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90C02">
        <w:rPr>
          <w:rFonts w:ascii="Times New Roman" w:hAnsi="Times New Roman" w:cs="Times New Roman"/>
          <w:sz w:val="24"/>
          <w:szCs w:val="24"/>
        </w:rPr>
        <w:tab/>
      </w:r>
      <w:r w:rsidRPr="00390C02">
        <w:rPr>
          <w:rFonts w:ascii="Times New Roman" w:hAnsi="Times New Roman" w:cs="Times New Roman"/>
          <w:b/>
          <w:sz w:val="24"/>
          <w:szCs w:val="24"/>
        </w:rPr>
        <w:t xml:space="preserve">- Ogłoszenie wyników i wręczenie nagród. </w:t>
      </w:r>
      <w:r w:rsidRPr="00390C02">
        <w:rPr>
          <w:rFonts w:ascii="Times New Roman" w:hAnsi="Times New Roman" w:cs="Times New Roman"/>
          <w:sz w:val="24"/>
          <w:szCs w:val="24"/>
        </w:rPr>
        <w:t>Wszyscy uczestnicy  konkursu otrzymają pamiątkowe dyplomy uczestnictwa. Uczestnicy II etapu konkursu otrzymają nagrody ufundowane przez Kujawsko - Pomorskiego Kuratora Oświaty oraz patronów XXXVII Tygodnia Kultury Chrześcijańskiej</w:t>
      </w:r>
      <w:r w:rsidRPr="00390C02">
        <w:rPr>
          <w:rFonts w:ascii="Times New Roman" w:hAnsi="Times New Roman" w:cs="Times New Roman"/>
          <w:sz w:val="24"/>
          <w:szCs w:val="24"/>
        </w:rPr>
        <w:br/>
        <w:t xml:space="preserve"> w Bydgoszczy.</w:t>
      </w:r>
      <w:r w:rsidR="00390C02" w:rsidRPr="00390C02">
        <w:rPr>
          <w:rFonts w:ascii="Times New Roman" w:hAnsi="Times New Roman" w:cs="Times New Roman"/>
          <w:sz w:val="24"/>
          <w:szCs w:val="24"/>
        </w:rPr>
        <w:t xml:space="preserve"> Dodatkową</w:t>
      </w:r>
      <w:r w:rsidR="000265BF" w:rsidRPr="00390C02">
        <w:rPr>
          <w:rFonts w:ascii="Times New Roman" w:hAnsi="Times New Roman" w:cs="Times New Roman"/>
          <w:sz w:val="24"/>
          <w:szCs w:val="24"/>
        </w:rPr>
        <w:t xml:space="preserve"> nagrodą dla </w:t>
      </w:r>
      <w:r w:rsidRPr="00390C02">
        <w:rPr>
          <w:rFonts w:ascii="Times New Roman" w:hAnsi="Times New Roman" w:cs="Times New Roman"/>
          <w:sz w:val="24"/>
          <w:szCs w:val="24"/>
        </w:rPr>
        <w:t xml:space="preserve"> </w:t>
      </w:r>
      <w:r w:rsidR="000265BF" w:rsidRPr="00390C02">
        <w:rPr>
          <w:rFonts w:ascii="Times New Roman" w:hAnsi="Times New Roman" w:cs="Times New Roman"/>
          <w:sz w:val="24"/>
          <w:szCs w:val="24"/>
        </w:rPr>
        <w:t>L</w:t>
      </w:r>
      <w:r w:rsidR="00227BF8" w:rsidRPr="00390C02">
        <w:rPr>
          <w:rFonts w:ascii="Times New Roman" w:hAnsi="Times New Roman" w:cs="Times New Roman"/>
          <w:sz w:val="24"/>
          <w:szCs w:val="24"/>
        </w:rPr>
        <w:t>aureat</w:t>
      </w:r>
      <w:r w:rsidR="000265BF" w:rsidRPr="00390C02">
        <w:rPr>
          <w:rFonts w:ascii="Times New Roman" w:hAnsi="Times New Roman" w:cs="Times New Roman"/>
          <w:sz w:val="24"/>
          <w:szCs w:val="24"/>
        </w:rPr>
        <w:t>a</w:t>
      </w:r>
      <w:r w:rsidR="00227BF8" w:rsidRPr="00390C02">
        <w:rPr>
          <w:rFonts w:ascii="Times New Roman" w:hAnsi="Times New Roman" w:cs="Times New Roman"/>
          <w:sz w:val="24"/>
          <w:szCs w:val="24"/>
        </w:rPr>
        <w:t xml:space="preserve"> Konkursu</w:t>
      </w:r>
      <w:r w:rsidR="00227BF8" w:rsidRPr="00390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5BF" w:rsidRPr="00390C02">
        <w:rPr>
          <w:rFonts w:ascii="Times New Roman" w:hAnsi="Times New Roman" w:cs="Times New Roman"/>
          <w:sz w:val="24"/>
          <w:szCs w:val="24"/>
        </w:rPr>
        <w:t xml:space="preserve">będzie występ </w:t>
      </w:r>
      <w:r w:rsidR="00227BF8" w:rsidRPr="00390C02">
        <w:rPr>
          <w:rFonts w:ascii="Times New Roman" w:hAnsi="Times New Roman" w:cs="Times New Roman"/>
          <w:sz w:val="24"/>
          <w:szCs w:val="24"/>
        </w:rPr>
        <w:t xml:space="preserve"> w Pałacu Lubostroń w dniu 11 listopada</w:t>
      </w:r>
      <w:r w:rsidR="003635FE" w:rsidRPr="00390C02">
        <w:rPr>
          <w:rFonts w:ascii="Times New Roman" w:hAnsi="Times New Roman" w:cs="Times New Roman"/>
          <w:sz w:val="24"/>
          <w:szCs w:val="24"/>
        </w:rPr>
        <w:t xml:space="preserve"> 2018 r</w:t>
      </w:r>
      <w:r w:rsidR="003635FE" w:rsidRPr="00390C02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  <w:r w:rsidR="008A1DF0" w:rsidRPr="00390C02">
        <w:rPr>
          <w:rFonts w:ascii="Times New Roman" w:hAnsi="Times New Roman" w:cs="Times New Roman"/>
          <w:sz w:val="24"/>
          <w:szCs w:val="24"/>
        </w:rPr>
        <w:t xml:space="preserve"> w ramach obchodów 100.lecia </w:t>
      </w:r>
      <w:r w:rsidR="00E95A0D" w:rsidRPr="00390C02">
        <w:rPr>
          <w:rFonts w:ascii="Times New Roman" w:hAnsi="Times New Roman" w:cs="Times New Roman"/>
          <w:sz w:val="24"/>
          <w:szCs w:val="24"/>
        </w:rPr>
        <w:t xml:space="preserve">obchodów niepodległości. </w:t>
      </w:r>
    </w:p>
    <w:p w:rsidR="007D443A" w:rsidRPr="00390C02" w:rsidRDefault="00227BF8" w:rsidP="00390C02">
      <w:pPr>
        <w:pStyle w:val="Teksttreci20"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240" w:lineRule="auto"/>
        <w:ind w:left="420" w:right="166"/>
        <w:rPr>
          <w:rFonts w:ascii="Times New Roman" w:hAnsi="Times New Roman" w:cs="Times New Roman"/>
          <w:sz w:val="24"/>
          <w:szCs w:val="24"/>
        </w:rPr>
      </w:pPr>
      <w:r w:rsidRPr="00390C02">
        <w:rPr>
          <w:rFonts w:ascii="Times New Roman" w:hAnsi="Times New Roman" w:cs="Times New Roman"/>
          <w:sz w:val="24"/>
          <w:szCs w:val="24"/>
        </w:rPr>
        <w:t xml:space="preserve">Nad całością konkursu będzie czuwać jury powołane przez </w:t>
      </w:r>
      <w:r w:rsidR="00E95A0D" w:rsidRPr="00390C02">
        <w:rPr>
          <w:rFonts w:ascii="Times New Roman" w:hAnsi="Times New Roman" w:cs="Times New Roman"/>
          <w:sz w:val="24"/>
          <w:szCs w:val="24"/>
        </w:rPr>
        <w:t xml:space="preserve">organizatora XXXVII </w:t>
      </w:r>
      <w:r w:rsidR="003635FE" w:rsidRPr="00390C02">
        <w:rPr>
          <w:rFonts w:ascii="Times New Roman" w:hAnsi="Times New Roman" w:cs="Times New Roman"/>
          <w:sz w:val="24"/>
          <w:szCs w:val="24"/>
        </w:rPr>
        <w:t xml:space="preserve">TKCH, </w:t>
      </w:r>
      <w:r w:rsidR="003635FE" w:rsidRPr="00390C02">
        <w:rPr>
          <w:rFonts w:ascii="Times New Roman" w:hAnsi="Times New Roman" w:cs="Times New Roman"/>
          <w:color w:val="auto"/>
          <w:sz w:val="24"/>
          <w:szCs w:val="24"/>
        </w:rPr>
        <w:t>w skład którego wejdą:</w:t>
      </w:r>
      <w:r w:rsidR="002D0C6E" w:rsidRPr="00390C02">
        <w:rPr>
          <w:rFonts w:ascii="Times New Roman" w:hAnsi="Times New Roman" w:cs="Times New Roman"/>
          <w:color w:val="auto"/>
          <w:sz w:val="24"/>
          <w:szCs w:val="24"/>
        </w:rPr>
        <w:t xml:space="preserve"> przedstawiciele Kuratorium Oświaty, KPSW, aktor teatru, przedstawiciel organizatora</w:t>
      </w:r>
      <w:r w:rsidR="003635FE" w:rsidRPr="00390C02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3635FE" w:rsidRPr="00390C02">
        <w:rPr>
          <w:rFonts w:ascii="Times New Roman" w:hAnsi="Times New Roman" w:cs="Times New Roman"/>
          <w:sz w:val="24"/>
          <w:szCs w:val="24"/>
        </w:rPr>
        <w:t xml:space="preserve"> </w:t>
      </w:r>
      <w:r w:rsidR="00E95A0D" w:rsidRPr="00390C02">
        <w:rPr>
          <w:rFonts w:ascii="Times New Roman" w:hAnsi="Times New Roman" w:cs="Times New Roman"/>
          <w:sz w:val="24"/>
          <w:szCs w:val="24"/>
        </w:rPr>
        <w:t xml:space="preserve"> </w:t>
      </w:r>
      <w:r w:rsidR="00FD6684" w:rsidRPr="00390C02">
        <w:rPr>
          <w:rFonts w:ascii="Times New Roman" w:hAnsi="Times New Roman" w:cs="Times New Roman"/>
          <w:sz w:val="24"/>
          <w:szCs w:val="24"/>
        </w:rPr>
        <w:t>K</w:t>
      </w:r>
      <w:r w:rsidR="00E95A0D" w:rsidRPr="00390C02">
        <w:rPr>
          <w:rFonts w:ascii="Times New Roman" w:hAnsi="Times New Roman" w:cs="Times New Roman"/>
          <w:sz w:val="24"/>
          <w:szCs w:val="24"/>
        </w:rPr>
        <w:t>oordynatorem konkursu jest Dorota Rezmer</w:t>
      </w:r>
      <w:r w:rsidR="009F7581" w:rsidRPr="00390C02">
        <w:rPr>
          <w:rFonts w:ascii="Times New Roman" w:hAnsi="Times New Roman" w:cs="Times New Roman"/>
          <w:sz w:val="24"/>
          <w:szCs w:val="24"/>
        </w:rPr>
        <w:t xml:space="preserve">, kontakt </w:t>
      </w:r>
      <w:r w:rsidR="00E8183F" w:rsidRPr="00390C02">
        <w:rPr>
          <w:rFonts w:ascii="Times New Roman" w:hAnsi="Times New Roman" w:cs="Times New Roman"/>
          <w:sz w:val="24"/>
          <w:szCs w:val="24"/>
        </w:rPr>
        <w:t xml:space="preserve">w godzinach 10.00 - 12.00, tel.  </w:t>
      </w:r>
      <w:r w:rsidR="00AF3C4D" w:rsidRPr="00390C02">
        <w:rPr>
          <w:rFonts w:ascii="Times New Roman" w:hAnsi="Times New Roman" w:cs="Times New Roman"/>
          <w:sz w:val="24"/>
          <w:szCs w:val="24"/>
        </w:rPr>
        <w:t xml:space="preserve">608 647 617; e-mail:dorota-rezmer@wp.pl </w:t>
      </w:r>
      <w:r w:rsidR="007D443A" w:rsidRPr="00390C02">
        <w:rPr>
          <w:rFonts w:ascii="Times New Roman" w:hAnsi="Times New Roman" w:cs="Times New Roman"/>
          <w:sz w:val="24"/>
          <w:szCs w:val="24"/>
        </w:rPr>
        <w:t>.</w:t>
      </w:r>
    </w:p>
    <w:p w:rsidR="00E849EA" w:rsidRPr="00390C02" w:rsidRDefault="00E849EA" w:rsidP="00390C02">
      <w:pPr>
        <w:pStyle w:val="Teksttreci20"/>
        <w:shd w:val="clear" w:color="auto" w:fill="auto"/>
        <w:tabs>
          <w:tab w:val="left" w:pos="387"/>
        </w:tabs>
        <w:spacing w:before="0" w:line="240" w:lineRule="auto"/>
        <w:ind w:left="420" w:right="166" w:firstLine="0"/>
        <w:rPr>
          <w:rFonts w:ascii="Times New Roman" w:hAnsi="Times New Roman" w:cs="Times New Roman"/>
          <w:sz w:val="24"/>
          <w:szCs w:val="24"/>
        </w:rPr>
      </w:pPr>
    </w:p>
    <w:p w:rsidR="00AF3C4D" w:rsidRPr="00390C02" w:rsidRDefault="00AF3C4D" w:rsidP="00390C02">
      <w:pPr>
        <w:pStyle w:val="Teksttreci20"/>
        <w:shd w:val="clear" w:color="auto" w:fill="auto"/>
        <w:tabs>
          <w:tab w:val="left" w:pos="387"/>
        </w:tabs>
        <w:spacing w:before="0"/>
        <w:ind w:right="166" w:firstLine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90C0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F3C4D" w:rsidRPr="000265BF" w:rsidRDefault="00AF3C4D" w:rsidP="00AF3C4D">
      <w:pPr>
        <w:pStyle w:val="Teksttreci20"/>
        <w:shd w:val="clear" w:color="auto" w:fill="auto"/>
        <w:tabs>
          <w:tab w:val="left" w:pos="387"/>
        </w:tabs>
        <w:spacing w:before="0"/>
        <w:ind w:left="420" w:right="2220" w:firstLine="0"/>
        <w:jc w:val="left"/>
        <w:rPr>
          <w:sz w:val="22"/>
          <w:szCs w:val="22"/>
        </w:rPr>
      </w:pPr>
    </w:p>
    <w:p w:rsidR="00D34598" w:rsidRPr="000265BF" w:rsidRDefault="00D34598" w:rsidP="00AF3C4D">
      <w:pPr>
        <w:pStyle w:val="Teksttreci20"/>
        <w:shd w:val="clear" w:color="auto" w:fill="auto"/>
        <w:tabs>
          <w:tab w:val="left" w:pos="387"/>
        </w:tabs>
        <w:spacing w:before="0"/>
        <w:ind w:left="420" w:right="166" w:firstLine="0"/>
        <w:jc w:val="left"/>
        <w:rPr>
          <w:sz w:val="22"/>
          <w:szCs w:val="22"/>
        </w:rPr>
      </w:pPr>
    </w:p>
    <w:sectPr w:rsidR="00D34598" w:rsidRPr="000265BF" w:rsidSect="008A1DF0">
      <w:pgSz w:w="11909" w:h="16840"/>
      <w:pgMar w:top="777" w:right="839" w:bottom="777" w:left="55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64" w:rsidRDefault="000B4C64">
      <w:r>
        <w:separator/>
      </w:r>
    </w:p>
  </w:endnote>
  <w:endnote w:type="continuationSeparator" w:id="0">
    <w:p w:rsidR="000B4C64" w:rsidRDefault="000B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64" w:rsidRDefault="000B4C64"/>
  </w:footnote>
  <w:footnote w:type="continuationSeparator" w:id="0">
    <w:p w:rsidR="000B4C64" w:rsidRDefault="000B4C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BCB"/>
    <w:multiLevelType w:val="multilevel"/>
    <w:tmpl w:val="9BFEC70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35BC8"/>
    <w:multiLevelType w:val="multilevel"/>
    <w:tmpl w:val="C4AEC34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836CA0"/>
    <w:multiLevelType w:val="multilevel"/>
    <w:tmpl w:val="16DA00AC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082B2E"/>
    <w:multiLevelType w:val="multilevel"/>
    <w:tmpl w:val="81D07F9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34598"/>
    <w:rsid w:val="00012ECE"/>
    <w:rsid w:val="00013005"/>
    <w:rsid w:val="000265BF"/>
    <w:rsid w:val="00037C09"/>
    <w:rsid w:val="000B4C64"/>
    <w:rsid w:val="001B5132"/>
    <w:rsid w:val="001C40E3"/>
    <w:rsid w:val="001E0285"/>
    <w:rsid w:val="00227BF8"/>
    <w:rsid w:val="002C11D6"/>
    <w:rsid w:val="002D0C6E"/>
    <w:rsid w:val="00310AD1"/>
    <w:rsid w:val="003635FE"/>
    <w:rsid w:val="00390C02"/>
    <w:rsid w:val="004023BF"/>
    <w:rsid w:val="004B7239"/>
    <w:rsid w:val="004C077C"/>
    <w:rsid w:val="004E08D7"/>
    <w:rsid w:val="004E686A"/>
    <w:rsid w:val="004F237E"/>
    <w:rsid w:val="005266A7"/>
    <w:rsid w:val="00577A15"/>
    <w:rsid w:val="00612F36"/>
    <w:rsid w:val="006673D4"/>
    <w:rsid w:val="006E202A"/>
    <w:rsid w:val="007D443A"/>
    <w:rsid w:val="007E58E2"/>
    <w:rsid w:val="008A19DE"/>
    <w:rsid w:val="008A1DF0"/>
    <w:rsid w:val="008A32E4"/>
    <w:rsid w:val="009C5AB5"/>
    <w:rsid w:val="009F7581"/>
    <w:rsid w:val="00A11EED"/>
    <w:rsid w:val="00A31D05"/>
    <w:rsid w:val="00A479B3"/>
    <w:rsid w:val="00A556CE"/>
    <w:rsid w:val="00A613B9"/>
    <w:rsid w:val="00A66454"/>
    <w:rsid w:val="00A84D37"/>
    <w:rsid w:val="00AF3C4D"/>
    <w:rsid w:val="00BA4F5F"/>
    <w:rsid w:val="00BE2EFC"/>
    <w:rsid w:val="00C23BBB"/>
    <w:rsid w:val="00C679D6"/>
    <w:rsid w:val="00D34598"/>
    <w:rsid w:val="00D37640"/>
    <w:rsid w:val="00D724B3"/>
    <w:rsid w:val="00DB50D3"/>
    <w:rsid w:val="00DC130E"/>
    <w:rsid w:val="00E73A35"/>
    <w:rsid w:val="00E8183F"/>
    <w:rsid w:val="00E843A5"/>
    <w:rsid w:val="00E849EA"/>
    <w:rsid w:val="00E95A0D"/>
    <w:rsid w:val="00EC3F1C"/>
    <w:rsid w:val="00F170CB"/>
    <w:rsid w:val="00F62857"/>
    <w:rsid w:val="00F7138D"/>
    <w:rsid w:val="00F73CD1"/>
    <w:rsid w:val="00FC5A7B"/>
    <w:rsid w:val="00FC6D54"/>
    <w:rsid w:val="00FD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3F1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C3F1C"/>
    <w:rPr>
      <w:color w:val="0066CC"/>
      <w:u w:val="single"/>
    </w:rPr>
  </w:style>
  <w:style w:type="character" w:customStyle="1" w:styleId="Nagwek2">
    <w:name w:val="Nagłówek #2_"/>
    <w:basedOn w:val="Domylnaczcionkaakapitu"/>
    <w:link w:val="Nagwek20"/>
    <w:rsid w:val="00EC3F1C"/>
    <w:rPr>
      <w:rFonts w:ascii="Calibri" w:eastAsia="Calibri" w:hAnsi="Calibri" w:cs="Calibri"/>
      <w:b/>
      <w:bCs/>
      <w:i/>
      <w:iCs/>
      <w:smallCaps w:val="0"/>
      <w:strike w:val="0"/>
      <w:sz w:val="44"/>
      <w:szCs w:val="44"/>
      <w:u w:val="none"/>
    </w:rPr>
  </w:style>
  <w:style w:type="character" w:customStyle="1" w:styleId="Nagwek21">
    <w:name w:val="Nagłówek #2"/>
    <w:basedOn w:val="Nagwek2"/>
    <w:rsid w:val="00EC3F1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C3F1C"/>
    <w:rPr>
      <w:rFonts w:ascii="Calibri" w:eastAsia="Calibri" w:hAnsi="Calibri" w:cs="Calibri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Teksttreci3Bezpogrubienia">
    <w:name w:val="Tekst treści (3) + Bez pogrubienia"/>
    <w:basedOn w:val="Teksttreci3"/>
    <w:rsid w:val="00EC3F1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C3F1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Nagwek1">
    <w:name w:val="Nagłówek #1_"/>
    <w:basedOn w:val="Domylnaczcionkaakapitu"/>
    <w:link w:val="Nagwek10"/>
    <w:rsid w:val="00EC3F1C"/>
    <w:rPr>
      <w:rFonts w:ascii="Calibri" w:eastAsia="Calibri" w:hAnsi="Calibri" w:cs="Calibri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Nagwek3">
    <w:name w:val="Nagłówek #3_"/>
    <w:basedOn w:val="Domylnaczcionkaakapitu"/>
    <w:link w:val="Nagwek30"/>
    <w:rsid w:val="00EC3F1C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5">
    <w:name w:val="Tekst treści (5)_"/>
    <w:basedOn w:val="Domylnaczcionkaakapitu"/>
    <w:link w:val="Teksttreci50"/>
    <w:rsid w:val="00EC3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31">
    <w:name w:val="Nagłówek #3"/>
    <w:basedOn w:val="Nagwek3"/>
    <w:rsid w:val="00EC3F1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C3F1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0"/>
    <w:rsid w:val="00EC3F1C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Nagwek20">
    <w:name w:val="Nagłówek #2"/>
    <w:basedOn w:val="Normalny"/>
    <w:link w:val="Nagwek2"/>
    <w:rsid w:val="00EC3F1C"/>
    <w:pPr>
      <w:shd w:val="clear" w:color="auto" w:fill="FFFFFF"/>
      <w:spacing w:after="1020" w:line="0" w:lineRule="atLeast"/>
      <w:jc w:val="center"/>
      <w:outlineLvl w:val="1"/>
    </w:pPr>
    <w:rPr>
      <w:rFonts w:ascii="Calibri" w:eastAsia="Calibri" w:hAnsi="Calibri" w:cs="Calibri"/>
      <w:b/>
      <w:bCs/>
      <w:i/>
      <w:iCs/>
      <w:sz w:val="44"/>
      <w:szCs w:val="44"/>
    </w:rPr>
  </w:style>
  <w:style w:type="paragraph" w:customStyle="1" w:styleId="Teksttreci30">
    <w:name w:val="Tekst treści (3)"/>
    <w:basedOn w:val="Normalny"/>
    <w:link w:val="Teksttreci3"/>
    <w:rsid w:val="00EC3F1C"/>
    <w:pPr>
      <w:shd w:val="clear" w:color="auto" w:fill="FFFFFF"/>
      <w:spacing w:before="1020" w:after="480" w:line="437" w:lineRule="exact"/>
      <w:jc w:val="center"/>
    </w:pPr>
    <w:rPr>
      <w:rFonts w:ascii="Calibri" w:eastAsia="Calibri" w:hAnsi="Calibri" w:cs="Calibri"/>
      <w:b/>
      <w:bCs/>
      <w:i/>
      <w:iCs/>
      <w:sz w:val="36"/>
      <w:szCs w:val="36"/>
    </w:rPr>
  </w:style>
  <w:style w:type="paragraph" w:customStyle="1" w:styleId="Teksttreci40">
    <w:name w:val="Tekst treści (4)"/>
    <w:basedOn w:val="Normalny"/>
    <w:link w:val="Teksttreci4"/>
    <w:rsid w:val="00EC3F1C"/>
    <w:pPr>
      <w:shd w:val="clear" w:color="auto" w:fill="FFFFFF"/>
      <w:spacing w:before="480" w:after="120" w:line="0" w:lineRule="atLeast"/>
      <w:jc w:val="center"/>
    </w:pPr>
    <w:rPr>
      <w:rFonts w:ascii="Calibri" w:eastAsia="Calibri" w:hAnsi="Calibri" w:cs="Calibri"/>
      <w:sz w:val="40"/>
      <w:szCs w:val="40"/>
    </w:rPr>
  </w:style>
  <w:style w:type="paragraph" w:customStyle="1" w:styleId="Nagwek10">
    <w:name w:val="Nagłówek #1"/>
    <w:basedOn w:val="Normalny"/>
    <w:link w:val="Nagwek1"/>
    <w:rsid w:val="00EC3F1C"/>
    <w:pPr>
      <w:shd w:val="clear" w:color="auto" w:fill="FFFFFF"/>
      <w:spacing w:before="120" w:after="120" w:line="0" w:lineRule="atLeast"/>
      <w:jc w:val="center"/>
      <w:outlineLvl w:val="0"/>
    </w:pPr>
    <w:rPr>
      <w:rFonts w:ascii="Calibri" w:eastAsia="Calibri" w:hAnsi="Calibri" w:cs="Calibri"/>
      <w:b/>
      <w:bCs/>
      <w:sz w:val="48"/>
      <w:szCs w:val="48"/>
    </w:rPr>
  </w:style>
  <w:style w:type="paragraph" w:customStyle="1" w:styleId="Nagwek30">
    <w:name w:val="Nagłówek #3"/>
    <w:basedOn w:val="Normalny"/>
    <w:link w:val="Nagwek3"/>
    <w:rsid w:val="00EC3F1C"/>
    <w:pPr>
      <w:shd w:val="clear" w:color="auto" w:fill="FFFFFF"/>
      <w:spacing w:before="120" w:after="120" w:line="0" w:lineRule="atLeast"/>
      <w:jc w:val="center"/>
      <w:outlineLvl w:val="2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Teksttreci50">
    <w:name w:val="Tekst treści (5)"/>
    <w:basedOn w:val="Normalny"/>
    <w:link w:val="Teksttreci5"/>
    <w:rsid w:val="00EC3F1C"/>
    <w:pPr>
      <w:shd w:val="clear" w:color="auto" w:fill="FFFFFF"/>
      <w:spacing w:before="120" w:line="365" w:lineRule="exact"/>
      <w:ind w:hanging="36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20">
    <w:name w:val="Tekst treści (2)"/>
    <w:basedOn w:val="Normalny"/>
    <w:link w:val="Teksttreci2"/>
    <w:rsid w:val="00EC3F1C"/>
    <w:pPr>
      <w:shd w:val="clear" w:color="auto" w:fill="FFFFFF"/>
      <w:spacing w:before="120" w:line="322" w:lineRule="exact"/>
      <w:ind w:hanging="420"/>
      <w:jc w:val="both"/>
    </w:pPr>
    <w:rPr>
      <w:rFonts w:ascii="Calibri" w:eastAsia="Calibri" w:hAnsi="Calibri" w:cs="Calibri"/>
      <w:sz w:val="26"/>
      <w:szCs w:val="26"/>
    </w:rPr>
  </w:style>
  <w:style w:type="paragraph" w:customStyle="1" w:styleId="Teksttreci60">
    <w:name w:val="Tekst treści (6)"/>
    <w:basedOn w:val="Normalny"/>
    <w:link w:val="Teksttreci6"/>
    <w:rsid w:val="00EC3F1C"/>
    <w:pPr>
      <w:shd w:val="clear" w:color="auto" w:fill="FFFFFF"/>
      <w:spacing w:line="322" w:lineRule="exact"/>
    </w:pPr>
    <w:rPr>
      <w:rFonts w:ascii="Calibri" w:eastAsia="Calibri" w:hAnsi="Calibri" w:cs="Calibri"/>
      <w:b/>
      <w:bCs/>
      <w:sz w:val="26"/>
      <w:szCs w:val="2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F23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F237E"/>
    <w:rPr>
      <w:rFonts w:ascii="Courier New" w:eastAsia="Times New Roman" w:hAnsi="Courier New" w:cs="Courier New"/>
      <w:sz w:val="20"/>
      <w:szCs w:val="20"/>
      <w:lang w:bidi="ar-SA"/>
    </w:rPr>
  </w:style>
  <w:style w:type="character" w:styleId="Pogrubienie">
    <w:name w:val="Strong"/>
    <w:basedOn w:val="Domylnaczcionkaakapitu"/>
    <w:uiPriority w:val="22"/>
    <w:qFormat/>
    <w:rsid w:val="000265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8C8E6-9D52-4971-B286-8D7262D36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E.Balana-Mroczkowska</cp:lastModifiedBy>
  <cp:revision>28</cp:revision>
  <dcterms:created xsi:type="dcterms:W3CDTF">2018-05-09T17:17:00Z</dcterms:created>
  <dcterms:modified xsi:type="dcterms:W3CDTF">2018-06-19T12:21:00Z</dcterms:modified>
</cp:coreProperties>
</file>