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3B2D" w:rsidRPr="00507746" w:rsidRDefault="008F3B2D" w:rsidP="009F47AD">
      <w:pPr>
        <w:spacing w:after="120"/>
        <w:jc w:val="center"/>
        <w:rPr>
          <w:rFonts w:asciiTheme="minorHAnsi" w:hAnsiTheme="minorHAnsi"/>
          <w:b/>
          <w:sz w:val="24"/>
          <w:szCs w:val="24"/>
          <w:u w:val="single"/>
        </w:rPr>
      </w:pPr>
    </w:p>
    <w:p w:rsidR="004A5EFB" w:rsidRPr="00507746" w:rsidRDefault="0026586F" w:rsidP="009F47AD">
      <w:pPr>
        <w:spacing w:after="120"/>
        <w:jc w:val="center"/>
        <w:rPr>
          <w:rFonts w:asciiTheme="minorHAnsi" w:hAnsiTheme="minorHAnsi"/>
          <w:sz w:val="24"/>
          <w:szCs w:val="24"/>
          <w:u w:val="single"/>
        </w:rPr>
      </w:pPr>
      <w:r w:rsidRPr="00507746">
        <w:rPr>
          <w:rFonts w:asciiTheme="minorHAnsi" w:hAnsiTheme="minorHAnsi"/>
          <w:b/>
          <w:sz w:val="24"/>
          <w:szCs w:val="24"/>
          <w:u w:val="single"/>
        </w:rPr>
        <w:t>REGULAMIN KONKURSU „MÓJ INNOWACYJNY WYNALAZEK 201</w:t>
      </w:r>
      <w:r w:rsidR="0090489B" w:rsidRPr="00507746">
        <w:rPr>
          <w:rFonts w:asciiTheme="minorHAnsi" w:hAnsiTheme="minorHAnsi"/>
          <w:b/>
          <w:sz w:val="24"/>
          <w:szCs w:val="24"/>
          <w:u w:val="single"/>
        </w:rPr>
        <w:t>8</w:t>
      </w:r>
      <w:r w:rsidRPr="00507746">
        <w:rPr>
          <w:rFonts w:asciiTheme="minorHAnsi" w:hAnsiTheme="minorHAnsi"/>
          <w:b/>
          <w:sz w:val="24"/>
          <w:szCs w:val="24"/>
          <w:u w:val="single"/>
        </w:rPr>
        <w:t>”</w:t>
      </w:r>
    </w:p>
    <w:p w:rsidR="004A5EFB" w:rsidRPr="00507746" w:rsidRDefault="004A5EFB">
      <w:pPr>
        <w:spacing w:after="120"/>
        <w:jc w:val="both"/>
        <w:rPr>
          <w:rFonts w:asciiTheme="minorHAnsi" w:hAnsiTheme="minorHAnsi"/>
          <w:sz w:val="22"/>
          <w:szCs w:val="22"/>
        </w:rPr>
      </w:pPr>
    </w:p>
    <w:p w:rsidR="005A3325" w:rsidRPr="00507746" w:rsidRDefault="005A3325">
      <w:pPr>
        <w:spacing w:after="120"/>
        <w:jc w:val="both"/>
        <w:rPr>
          <w:rFonts w:asciiTheme="minorHAnsi" w:hAnsiTheme="minorHAnsi"/>
          <w:sz w:val="22"/>
          <w:szCs w:val="22"/>
        </w:rPr>
      </w:pPr>
    </w:p>
    <w:p w:rsidR="004A5EFB" w:rsidRPr="00507746" w:rsidRDefault="0026586F">
      <w:pPr>
        <w:spacing w:after="120"/>
        <w:jc w:val="both"/>
        <w:rPr>
          <w:rFonts w:asciiTheme="minorHAnsi" w:hAnsiTheme="minorHAnsi"/>
          <w:sz w:val="22"/>
          <w:szCs w:val="22"/>
        </w:rPr>
      </w:pPr>
      <w:r w:rsidRPr="00507746">
        <w:rPr>
          <w:rFonts w:asciiTheme="minorHAnsi" w:hAnsiTheme="minorHAnsi"/>
          <w:b/>
          <w:sz w:val="22"/>
          <w:szCs w:val="22"/>
        </w:rPr>
        <w:t>I. POSTANOWIENIA OGÓLNE</w:t>
      </w:r>
    </w:p>
    <w:p w:rsidR="004A5EFB" w:rsidRPr="00507746" w:rsidRDefault="0026586F" w:rsidP="00FA5BA4">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1. Organizatorem Konkursu jest </w:t>
      </w:r>
      <w:r w:rsidRPr="00507746">
        <w:rPr>
          <w:rFonts w:asciiTheme="minorHAnsi" w:hAnsiTheme="minorHAnsi"/>
          <w:b/>
          <w:sz w:val="22"/>
          <w:szCs w:val="22"/>
        </w:rPr>
        <w:t>Kujawsko-Pomorska Agencja Innowacji sp. z o.o. z siedzibą w Toruniu, Szosa Chełmińska 30, 87-100 Toruń</w:t>
      </w:r>
      <w:r w:rsidRPr="00507746">
        <w:rPr>
          <w:rFonts w:asciiTheme="minorHAnsi" w:hAnsiTheme="minorHAnsi"/>
          <w:sz w:val="22"/>
          <w:szCs w:val="22"/>
        </w:rPr>
        <w:t xml:space="preserve">, zwana dalej </w:t>
      </w:r>
      <w:r w:rsidRPr="00507746">
        <w:rPr>
          <w:rFonts w:asciiTheme="minorHAnsi" w:hAnsiTheme="minorHAnsi"/>
          <w:b/>
          <w:sz w:val="22"/>
          <w:szCs w:val="22"/>
        </w:rPr>
        <w:t xml:space="preserve">Organizatorem </w:t>
      </w:r>
      <w:r w:rsidRPr="00507746">
        <w:rPr>
          <w:rFonts w:asciiTheme="minorHAnsi" w:hAnsiTheme="minorHAnsi"/>
          <w:sz w:val="22"/>
          <w:szCs w:val="22"/>
        </w:rPr>
        <w:t xml:space="preserve">lub </w:t>
      </w:r>
      <w:r w:rsidRPr="00507746">
        <w:rPr>
          <w:rFonts w:asciiTheme="minorHAnsi" w:hAnsiTheme="minorHAnsi"/>
          <w:b/>
          <w:sz w:val="22"/>
          <w:szCs w:val="22"/>
        </w:rPr>
        <w:t>KPAI</w:t>
      </w:r>
      <w:r w:rsidRPr="00507746">
        <w:rPr>
          <w:rFonts w:asciiTheme="minorHAnsi" w:hAnsiTheme="minorHAnsi"/>
          <w:sz w:val="22"/>
          <w:szCs w:val="22"/>
        </w:rPr>
        <w:t>.</w:t>
      </w:r>
    </w:p>
    <w:p w:rsidR="004A5EFB" w:rsidRPr="00507746" w:rsidRDefault="0026586F" w:rsidP="00FA5BA4">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2. </w:t>
      </w:r>
      <w:r w:rsidR="00825AE1" w:rsidRPr="00507746">
        <w:rPr>
          <w:rFonts w:asciiTheme="minorHAnsi" w:hAnsiTheme="minorHAnsi"/>
          <w:sz w:val="22"/>
          <w:szCs w:val="22"/>
        </w:rPr>
        <w:t xml:space="preserve"> </w:t>
      </w:r>
      <w:r w:rsidRPr="00507746">
        <w:rPr>
          <w:rFonts w:asciiTheme="minorHAnsi" w:hAnsiTheme="minorHAnsi"/>
          <w:sz w:val="22"/>
          <w:szCs w:val="22"/>
        </w:rPr>
        <w:t>Celem Konkursu jest promocja kreatywności wśród dzieci i młodzieży, zainteresowanie doskonaleniem ich umiejętności technicznych, podniesienie poziomu innowacyjności w województwie kujawsko-pomorskim oraz wyłonienie najlepszej pracy konkursowej przedstawiającej pomysł na innowacyjny wynalazek.</w:t>
      </w:r>
    </w:p>
    <w:p w:rsidR="00825AE1" w:rsidRPr="00507746" w:rsidRDefault="00825AE1" w:rsidP="00825AE1">
      <w:pPr>
        <w:spacing w:after="120"/>
        <w:ind w:left="284" w:hanging="284"/>
        <w:jc w:val="both"/>
        <w:rPr>
          <w:rFonts w:asciiTheme="minorHAnsi" w:hAnsiTheme="minorHAnsi"/>
          <w:sz w:val="22"/>
          <w:szCs w:val="22"/>
        </w:rPr>
      </w:pPr>
      <w:r w:rsidRPr="00507746">
        <w:rPr>
          <w:rFonts w:asciiTheme="minorHAnsi" w:hAnsiTheme="minorHAnsi"/>
          <w:sz w:val="22"/>
          <w:szCs w:val="22"/>
        </w:rPr>
        <w:t>3.  Konkurs został objęty patronat</w:t>
      </w:r>
      <w:r w:rsidR="00013C8F">
        <w:rPr>
          <w:rFonts w:asciiTheme="minorHAnsi" w:hAnsiTheme="minorHAnsi"/>
          <w:sz w:val="22"/>
          <w:szCs w:val="22"/>
        </w:rPr>
        <w:t>ami</w:t>
      </w:r>
      <w:r w:rsidR="00DD0FA4" w:rsidRPr="00507746">
        <w:rPr>
          <w:rFonts w:asciiTheme="minorHAnsi" w:hAnsiTheme="minorHAnsi"/>
          <w:sz w:val="22"/>
          <w:szCs w:val="22"/>
        </w:rPr>
        <w:t xml:space="preserve"> honorowym</w:t>
      </w:r>
      <w:r w:rsidR="00013C8F">
        <w:rPr>
          <w:rFonts w:asciiTheme="minorHAnsi" w:hAnsiTheme="minorHAnsi"/>
          <w:sz w:val="22"/>
          <w:szCs w:val="22"/>
        </w:rPr>
        <w:t>i</w:t>
      </w:r>
      <w:r w:rsidRPr="00507746">
        <w:rPr>
          <w:rFonts w:asciiTheme="minorHAnsi" w:hAnsiTheme="minorHAnsi"/>
          <w:sz w:val="22"/>
          <w:szCs w:val="22"/>
        </w:rPr>
        <w:t xml:space="preserve"> Marszałka Województwa Kujawsko-Pomorskiego</w:t>
      </w:r>
      <w:r w:rsidR="00013C8F">
        <w:rPr>
          <w:rFonts w:asciiTheme="minorHAnsi" w:hAnsiTheme="minorHAnsi"/>
          <w:sz w:val="22"/>
          <w:szCs w:val="22"/>
        </w:rPr>
        <w:t xml:space="preserve"> oraz Urzędu Patentowego Rzeczypospolitej Polskiej</w:t>
      </w:r>
      <w:bookmarkStart w:id="0" w:name="_GoBack"/>
      <w:bookmarkEnd w:id="0"/>
      <w:r w:rsidRPr="00507746">
        <w:rPr>
          <w:rFonts w:asciiTheme="minorHAnsi" w:hAnsiTheme="minorHAnsi"/>
          <w:sz w:val="22"/>
          <w:szCs w:val="22"/>
        </w:rPr>
        <w:t>.</w:t>
      </w:r>
    </w:p>
    <w:p w:rsidR="004A5EFB" w:rsidRPr="00507746" w:rsidRDefault="00825AE1" w:rsidP="00FA5BA4">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4. </w:t>
      </w:r>
      <w:r w:rsidR="0026586F" w:rsidRPr="00507746">
        <w:rPr>
          <w:rFonts w:asciiTheme="minorHAnsi" w:hAnsiTheme="minorHAnsi"/>
          <w:sz w:val="22"/>
          <w:szCs w:val="22"/>
        </w:rPr>
        <w:t>Uczestnikiem Konkursu m</w:t>
      </w:r>
      <w:r w:rsidR="0090489B" w:rsidRPr="00507746">
        <w:rPr>
          <w:rFonts w:asciiTheme="minorHAnsi" w:hAnsiTheme="minorHAnsi"/>
          <w:sz w:val="22"/>
          <w:szCs w:val="22"/>
        </w:rPr>
        <w:t xml:space="preserve">oże być każdy uczeń w wieku od </w:t>
      </w:r>
      <w:r w:rsidR="005040D9" w:rsidRPr="00507746">
        <w:rPr>
          <w:rFonts w:asciiTheme="minorHAnsi" w:hAnsiTheme="minorHAnsi"/>
          <w:sz w:val="22"/>
          <w:szCs w:val="22"/>
        </w:rPr>
        <w:t>6</w:t>
      </w:r>
      <w:r w:rsidR="0026586F" w:rsidRPr="00507746">
        <w:rPr>
          <w:rFonts w:asciiTheme="minorHAnsi" w:hAnsiTheme="minorHAnsi"/>
          <w:sz w:val="22"/>
          <w:szCs w:val="22"/>
        </w:rPr>
        <w:t xml:space="preserve"> do 20 lat, uczęszczający do szkoły podstawowej, gimnazjalnej lub ponadgimnazjalnej z województwa kujawsko-pomorskiego. Prace mogą być indywidualne lub grupowe (maks. 3 osoby w ramach danej kategorii wiekowej).</w:t>
      </w:r>
    </w:p>
    <w:p w:rsidR="004A5EFB" w:rsidRPr="00507746" w:rsidRDefault="00825AE1" w:rsidP="00FA5BA4">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5. </w:t>
      </w:r>
      <w:r w:rsidR="0026586F" w:rsidRPr="00507746">
        <w:rPr>
          <w:rFonts w:asciiTheme="minorHAnsi" w:hAnsiTheme="minorHAnsi"/>
          <w:sz w:val="22"/>
          <w:szCs w:val="22"/>
        </w:rPr>
        <w:t xml:space="preserve"> Konkurs jest jednoetapowy.</w:t>
      </w:r>
    </w:p>
    <w:p w:rsidR="004A5EFB" w:rsidRPr="00507746" w:rsidRDefault="00825AE1" w:rsidP="00FA5BA4">
      <w:pPr>
        <w:spacing w:after="120"/>
        <w:ind w:left="284" w:hanging="284"/>
        <w:jc w:val="both"/>
        <w:rPr>
          <w:rFonts w:asciiTheme="minorHAnsi" w:hAnsiTheme="minorHAnsi"/>
          <w:sz w:val="22"/>
          <w:szCs w:val="22"/>
        </w:rPr>
      </w:pPr>
      <w:r w:rsidRPr="00507746">
        <w:rPr>
          <w:rFonts w:asciiTheme="minorHAnsi" w:hAnsiTheme="minorHAnsi"/>
          <w:sz w:val="22"/>
          <w:szCs w:val="22"/>
        </w:rPr>
        <w:t>6</w:t>
      </w:r>
      <w:r w:rsidR="0026586F" w:rsidRPr="00507746">
        <w:rPr>
          <w:rFonts w:asciiTheme="minorHAnsi" w:hAnsiTheme="minorHAnsi"/>
          <w:sz w:val="22"/>
          <w:szCs w:val="22"/>
        </w:rPr>
        <w:t>. P</w:t>
      </w:r>
      <w:r w:rsidR="00F12A0E" w:rsidRPr="00507746">
        <w:rPr>
          <w:rFonts w:asciiTheme="minorHAnsi" w:hAnsiTheme="minorHAnsi"/>
          <w:sz w:val="22"/>
          <w:szCs w:val="22"/>
        </w:rPr>
        <w:t>rzez przystąpienie do Konkursu U</w:t>
      </w:r>
      <w:r w:rsidR="0026586F" w:rsidRPr="00507746">
        <w:rPr>
          <w:rFonts w:asciiTheme="minorHAnsi" w:hAnsiTheme="minorHAnsi"/>
          <w:sz w:val="22"/>
          <w:szCs w:val="22"/>
        </w:rPr>
        <w:t>czestnik oświadcza, że zapoznał się z niniejszym Regulaminem i akceptuje jego treść.</w:t>
      </w:r>
    </w:p>
    <w:p w:rsidR="004A5EFB" w:rsidRPr="00507746" w:rsidRDefault="004A5EFB">
      <w:pPr>
        <w:spacing w:after="120"/>
        <w:jc w:val="both"/>
        <w:rPr>
          <w:rFonts w:asciiTheme="minorHAnsi" w:hAnsiTheme="minorHAnsi"/>
          <w:sz w:val="22"/>
          <w:szCs w:val="22"/>
        </w:rPr>
      </w:pPr>
    </w:p>
    <w:p w:rsidR="004A5EFB" w:rsidRPr="00507746" w:rsidRDefault="0026586F">
      <w:pPr>
        <w:spacing w:after="120"/>
        <w:jc w:val="both"/>
        <w:rPr>
          <w:rFonts w:asciiTheme="minorHAnsi" w:hAnsiTheme="minorHAnsi"/>
          <w:sz w:val="22"/>
          <w:szCs w:val="22"/>
        </w:rPr>
      </w:pPr>
      <w:r w:rsidRPr="00507746">
        <w:rPr>
          <w:rFonts w:asciiTheme="minorHAnsi" w:hAnsiTheme="minorHAnsi"/>
          <w:b/>
          <w:sz w:val="22"/>
          <w:szCs w:val="22"/>
        </w:rPr>
        <w:t>II. POSTĘPOWANIE KONKURSOWE</w:t>
      </w:r>
    </w:p>
    <w:p w:rsidR="004A5EFB" w:rsidRPr="00507746" w:rsidRDefault="0026586F" w:rsidP="00FA5BA4">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1. Warunkiem koniecznym i wystarczającym do wzięcia udziału w </w:t>
      </w:r>
      <w:r w:rsidR="00F50C1E" w:rsidRPr="00507746">
        <w:rPr>
          <w:rFonts w:asciiTheme="minorHAnsi" w:hAnsiTheme="minorHAnsi"/>
          <w:sz w:val="22"/>
          <w:szCs w:val="22"/>
        </w:rPr>
        <w:t>K</w:t>
      </w:r>
      <w:r w:rsidRPr="00507746">
        <w:rPr>
          <w:rFonts w:asciiTheme="minorHAnsi" w:hAnsiTheme="minorHAnsi"/>
          <w:sz w:val="22"/>
          <w:szCs w:val="22"/>
        </w:rPr>
        <w:t>onkursie jest przygotowanie i dostarczenie we wskazanej formie i w wyznaczonym terminie:</w:t>
      </w:r>
    </w:p>
    <w:p w:rsidR="004A5EFB" w:rsidRPr="00507746" w:rsidRDefault="0026586F" w:rsidP="00FA5BA4">
      <w:pPr>
        <w:spacing w:after="120"/>
        <w:ind w:left="567" w:hanging="283"/>
        <w:jc w:val="both"/>
        <w:rPr>
          <w:rFonts w:asciiTheme="minorHAnsi" w:hAnsiTheme="minorHAnsi"/>
          <w:sz w:val="22"/>
          <w:szCs w:val="22"/>
        </w:rPr>
      </w:pPr>
      <w:r w:rsidRPr="00507746">
        <w:rPr>
          <w:rFonts w:asciiTheme="minorHAnsi" w:hAnsiTheme="minorHAnsi"/>
          <w:sz w:val="22"/>
          <w:szCs w:val="22"/>
        </w:rPr>
        <w:t>a)</w:t>
      </w:r>
      <w:r w:rsidRPr="00507746">
        <w:rPr>
          <w:rFonts w:asciiTheme="minorHAnsi" w:hAnsiTheme="minorHAnsi"/>
          <w:b/>
          <w:sz w:val="22"/>
          <w:szCs w:val="22"/>
        </w:rPr>
        <w:t xml:space="preserve"> Pracy</w:t>
      </w:r>
      <w:r w:rsidR="00225AD0" w:rsidRPr="00507746">
        <w:rPr>
          <w:rFonts w:asciiTheme="minorHAnsi" w:hAnsiTheme="minorHAnsi"/>
          <w:b/>
          <w:sz w:val="22"/>
          <w:szCs w:val="22"/>
        </w:rPr>
        <w:t xml:space="preserve"> konkursowej obrazującej temat K</w:t>
      </w:r>
      <w:r w:rsidRPr="00507746">
        <w:rPr>
          <w:rFonts w:asciiTheme="minorHAnsi" w:hAnsiTheme="minorHAnsi"/>
          <w:b/>
          <w:sz w:val="22"/>
          <w:szCs w:val="22"/>
        </w:rPr>
        <w:t>onkursu „Mój innowac</w:t>
      </w:r>
      <w:r w:rsidR="005040D9" w:rsidRPr="00507746">
        <w:rPr>
          <w:rFonts w:asciiTheme="minorHAnsi" w:hAnsiTheme="minorHAnsi"/>
          <w:b/>
          <w:sz w:val="22"/>
          <w:szCs w:val="22"/>
        </w:rPr>
        <w:t>yjny wynalazek” w jednej z trz</w:t>
      </w:r>
      <w:r w:rsidRPr="00507746">
        <w:rPr>
          <w:rFonts w:asciiTheme="minorHAnsi" w:hAnsiTheme="minorHAnsi"/>
          <w:b/>
          <w:sz w:val="22"/>
          <w:szCs w:val="22"/>
        </w:rPr>
        <w:t>ech kategorii:</w:t>
      </w:r>
    </w:p>
    <w:p w:rsidR="004A5EFB" w:rsidRPr="00507746" w:rsidRDefault="0026586F" w:rsidP="00FA5BA4">
      <w:pPr>
        <w:spacing w:after="120"/>
        <w:ind w:left="851" w:hanging="284"/>
        <w:jc w:val="both"/>
        <w:rPr>
          <w:rFonts w:asciiTheme="minorHAnsi" w:hAnsiTheme="minorHAnsi"/>
          <w:sz w:val="22"/>
          <w:szCs w:val="22"/>
        </w:rPr>
      </w:pPr>
      <w:r w:rsidRPr="00507746">
        <w:rPr>
          <w:rFonts w:asciiTheme="minorHAnsi" w:hAnsiTheme="minorHAnsi"/>
          <w:sz w:val="22"/>
          <w:szCs w:val="22"/>
        </w:rPr>
        <w:t xml:space="preserve">I. </w:t>
      </w:r>
      <w:r w:rsidR="005040D9" w:rsidRPr="00507746">
        <w:rPr>
          <w:rFonts w:asciiTheme="minorHAnsi" w:hAnsiTheme="minorHAnsi"/>
          <w:sz w:val="22"/>
          <w:szCs w:val="22"/>
        </w:rPr>
        <w:t>Szkoły podstawowe: klasy I-IV – opis pomysłu na innowacyjny wynalazek (maksymalnie 2 strony</w:t>
      </w:r>
      <w:r w:rsidR="00FA5BA4" w:rsidRPr="00507746">
        <w:rPr>
          <w:rFonts w:asciiTheme="minorHAnsi" w:hAnsiTheme="minorHAnsi"/>
          <w:sz w:val="22"/>
          <w:szCs w:val="22"/>
        </w:rPr>
        <w:t xml:space="preserve">,  </w:t>
      </w:r>
      <w:r w:rsidR="00FA5BA4" w:rsidRPr="00507746">
        <w:rPr>
          <w:rFonts w:asciiTheme="minorHAnsi" w:hAnsiTheme="minorHAnsi"/>
          <w:sz w:val="22"/>
          <w:szCs w:val="22"/>
        </w:rPr>
        <w:br/>
        <w:t xml:space="preserve">w formacie </w:t>
      </w:r>
      <w:r w:rsidR="005040D9" w:rsidRPr="00507746">
        <w:rPr>
          <w:rFonts w:asciiTheme="minorHAnsi" w:hAnsiTheme="minorHAnsi"/>
          <w:sz w:val="22"/>
          <w:szCs w:val="22"/>
        </w:rPr>
        <w:t>A4</w:t>
      </w:r>
      <w:r w:rsidR="00134586" w:rsidRPr="00507746">
        <w:rPr>
          <w:rFonts w:asciiTheme="minorHAnsi" w:hAnsiTheme="minorHAnsi"/>
          <w:sz w:val="22"/>
          <w:szCs w:val="22"/>
        </w:rPr>
        <w:t>,</w:t>
      </w:r>
      <w:r w:rsidR="004706EC" w:rsidRPr="00507746">
        <w:rPr>
          <w:rFonts w:asciiTheme="minorHAnsi" w:hAnsiTheme="minorHAnsi"/>
          <w:sz w:val="22"/>
          <w:szCs w:val="22"/>
        </w:rPr>
        <w:t xml:space="preserve"> czcionką 12</w:t>
      </w:r>
      <w:r w:rsidR="005040D9" w:rsidRPr="00507746">
        <w:rPr>
          <w:rFonts w:asciiTheme="minorHAnsi" w:hAnsiTheme="minorHAnsi"/>
          <w:sz w:val="22"/>
          <w:szCs w:val="22"/>
        </w:rPr>
        <w:t>) wraz z zilustrowaniem opisywanego pomysłu dowolną techniką plastyczną lub technic</w:t>
      </w:r>
      <w:r w:rsidR="00134586" w:rsidRPr="00507746">
        <w:rPr>
          <w:rFonts w:asciiTheme="minorHAnsi" w:hAnsiTheme="minorHAnsi"/>
          <w:sz w:val="22"/>
          <w:szCs w:val="22"/>
        </w:rPr>
        <w:t>zną</w:t>
      </w:r>
      <w:r w:rsidR="00A73BB2" w:rsidRPr="00507746">
        <w:rPr>
          <w:rFonts w:asciiTheme="minorHAnsi" w:hAnsiTheme="minorHAnsi"/>
          <w:sz w:val="22"/>
          <w:szCs w:val="22"/>
        </w:rPr>
        <w:t xml:space="preserve"> </w:t>
      </w:r>
      <w:r w:rsidR="00134586" w:rsidRPr="00507746">
        <w:rPr>
          <w:rFonts w:asciiTheme="minorHAnsi" w:hAnsiTheme="minorHAnsi"/>
          <w:sz w:val="22"/>
          <w:szCs w:val="22"/>
        </w:rPr>
        <w:t>(</w:t>
      </w:r>
      <w:r w:rsidR="00225AD0" w:rsidRPr="00507746">
        <w:rPr>
          <w:rFonts w:asciiTheme="minorHAnsi" w:hAnsiTheme="minorHAnsi"/>
          <w:sz w:val="22"/>
          <w:szCs w:val="22"/>
        </w:rPr>
        <w:t>na K</w:t>
      </w:r>
      <w:r w:rsidR="00A73BB2" w:rsidRPr="00507746">
        <w:rPr>
          <w:rFonts w:asciiTheme="minorHAnsi" w:hAnsiTheme="minorHAnsi"/>
          <w:sz w:val="22"/>
          <w:szCs w:val="22"/>
        </w:rPr>
        <w:t xml:space="preserve">onkurs należy przesyłać </w:t>
      </w:r>
      <w:r w:rsidR="00134586" w:rsidRPr="00507746">
        <w:rPr>
          <w:rFonts w:asciiTheme="minorHAnsi" w:hAnsiTheme="minorHAnsi"/>
          <w:sz w:val="22"/>
          <w:szCs w:val="22"/>
        </w:rPr>
        <w:t>skan</w:t>
      </w:r>
      <w:r w:rsidR="00A73BB2" w:rsidRPr="00507746">
        <w:rPr>
          <w:rFonts w:asciiTheme="minorHAnsi" w:hAnsiTheme="minorHAnsi"/>
          <w:sz w:val="22"/>
          <w:szCs w:val="22"/>
        </w:rPr>
        <w:t xml:space="preserve"> lub </w:t>
      </w:r>
      <w:r w:rsidR="00134586" w:rsidRPr="00507746">
        <w:rPr>
          <w:rFonts w:asciiTheme="minorHAnsi" w:hAnsiTheme="minorHAnsi"/>
          <w:sz w:val="22"/>
          <w:szCs w:val="22"/>
        </w:rPr>
        <w:t>zdjęcie</w:t>
      </w:r>
      <w:r w:rsidR="00A73BB2" w:rsidRPr="00507746">
        <w:rPr>
          <w:rFonts w:asciiTheme="minorHAnsi" w:hAnsiTheme="minorHAnsi"/>
          <w:sz w:val="22"/>
          <w:szCs w:val="22"/>
        </w:rPr>
        <w:t xml:space="preserve"> </w:t>
      </w:r>
      <w:r w:rsidR="00134586" w:rsidRPr="00507746">
        <w:rPr>
          <w:rFonts w:asciiTheme="minorHAnsi" w:hAnsiTheme="minorHAnsi"/>
          <w:sz w:val="22"/>
          <w:szCs w:val="22"/>
        </w:rPr>
        <w:t>tej</w:t>
      </w:r>
      <w:r w:rsidR="00A73BB2" w:rsidRPr="00507746">
        <w:rPr>
          <w:rFonts w:asciiTheme="minorHAnsi" w:hAnsiTheme="minorHAnsi"/>
          <w:sz w:val="22"/>
          <w:szCs w:val="22"/>
        </w:rPr>
        <w:t xml:space="preserve"> prac</w:t>
      </w:r>
      <w:r w:rsidR="00134586" w:rsidRPr="00507746">
        <w:rPr>
          <w:rFonts w:asciiTheme="minorHAnsi" w:hAnsiTheme="minorHAnsi"/>
          <w:sz w:val="22"/>
          <w:szCs w:val="22"/>
        </w:rPr>
        <w:t xml:space="preserve">y. Organizator ma prawo wezwać do dostarczenia przed rozstrzygnięciem </w:t>
      </w:r>
      <w:r w:rsidR="00F50C1E" w:rsidRPr="00507746">
        <w:rPr>
          <w:rFonts w:asciiTheme="minorHAnsi" w:hAnsiTheme="minorHAnsi"/>
          <w:sz w:val="22"/>
          <w:szCs w:val="22"/>
        </w:rPr>
        <w:t>K</w:t>
      </w:r>
      <w:r w:rsidR="00134586" w:rsidRPr="00507746">
        <w:rPr>
          <w:rFonts w:asciiTheme="minorHAnsi" w:hAnsiTheme="minorHAnsi"/>
          <w:sz w:val="22"/>
          <w:szCs w:val="22"/>
        </w:rPr>
        <w:t>onkursu na adres siedziby faktycznie wykonanej pracy);</w:t>
      </w:r>
    </w:p>
    <w:p w:rsidR="00134586" w:rsidRPr="00507746" w:rsidRDefault="0026586F" w:rsidP="00134586">
      <w:pPr>
        <w:spacing w:after="120"/>
        <w:ind w:left="851" w:hanging="284"/>
        <w:jc w:val="both"/>
        <w:rPr>
          <w:rFonts w:asciiTheme="minorHAnsi" w:hAnsiTheme="minorHAnsi"/>
          <w:sz w:val="22"/>
          <w:szCs w:val="22"/>
        </w:rPr>
      </w:pPr>
      <w:r w:rsidRPr="00507746">
        <w:rPr>
          <w:rFonts w:asciiTheme="minorHAnsi" w:hAnsiTheme="minorHAnsi"/>
          <w:sz w:val="22"/>
          <w:szCs w:val="22"/>
        </w:rPr>
        <w:t xml:space="preserve">II. </w:t>
      </w:r>
      <w:r w:rsidR="005040D9" w:rsidRPr="00507746">
        <w:rPr>
          <w:rFonts w:asciiTheme="minorHAnsi" w:hAnsiTheme="minorHAnsi"/>
          <w:sz w:val="22"/>
          <w:szCs w:val="22"/>
        </w:rPr>
        <w:t>Szkoły podstawowe</w:t>
      </w:r>
      <w:r w:rsidR="007B47B1" w:rsidRPr="00507746">
        <w:rPr>
          <w:rFonts w:asciiTheme="minorHAnsi" w:hAnsiTheme="minorHAnsi"/>
          <w:sz w:val="22"/>
          <w:szCs w:val="22"/>
        </w:rPr>
        <w:t xml:space="preserve">: klasy </w:t>
      </w:r>
      <w:r w:rsidR="005040D9" w:rsidRPr="00507746">
        <w:rPr>
          <w:rFonts w:asciiTheme="minorHAnsi" w:hAnsiTheme="minorHAnsi"/>
          <w:sz w:val="22"/>
          <w:szCs w:val="22"/>
        </w:rPr>
        <w:t>V-VII oraz szkoły gimnazjalne – opis pomysłu na innowacyjny wynalazek (maksymalnie 2 strony</w:t>
      </w:r>
      <w:r w:rsidR="00134586" w:rsidRPr="00507746">
        <w:rPr>
          <w:rFonts w:asciiTheme="minorHAnsi" w:hAnsiTheme="minorHAnsi"/>
          <w:sz w:val="22"/>
          <w:szCs w:val="22"/>
        </w:rPr>
        <w:t xml:space="preserve">, w formacie </w:t>
      </w:r>
      <w:r w:rsidR="005040D9" w:rsidRPr="00507746">
        <w:rPr>
          <w:rFonts w:asciiTheme="minorHAnsi" w:hAnsiTheme="minorHAnsi"/>
          <w:sz w:val="22"/>
          <w:szCs w:val="22"/>
        </w:rPr>
        <w:t>A4</w:t>
      </w:r>
      <w:r w:rsidR="00134586" w:rsidRPr="00507746">
        <w:rPr>
          <w:rFonts w:asciiTheme="minorHAnsi" w:hAnsiTheme="minorHAnsi"/>
          <w:sz w:val="22"/>
          <w:szCs w:val="22"/>
        </w:rPr>
        <w:t>,</w:t>
      </w:r>
      <w:r w:rsidR="004706EC" w:rsidRPr="00507746">
        <w:rPr>
          <w:rFonts w:asciiTheme="minorHAnsi" w:hAnsiTheme="minorHAnsi"/>
          <w:sz w:val="22"/>
          <w:szCs w:val="22"/>
        </w:rPr>
        <w:t xml:space="preserve"> czcionką 12</w:t>
      </w:r>
      <w:r w:rsidR="005040D9" w:rsidRPr="00507746">
        <w:rPr>
          <w:rFonts w:asciiTheme="minorHAnsi" w:hAnsiTheme="minorHAnsi"/>
          <w:sz w:val="22"/>
          <w:szCs w:val="22"/>
        </w:rPr>
        <w:t>) wraz z zilustrowaniem opisywanego pomysłu dowolną techniką plastyczną lub technic</w:t>
      </w:r>
      <w:r w:rsidR="00134586" w:rsidRPr="00507746">
        <w:rPr>
          <w:rFonts w:asciiTheme="minorHAnsi" w:hAnsiTheme="minorHAnsi"/>
          <w:sz w:val="22"/>
          <w:szCs w:val="22"/>
        </w:rPr>
        <w:t>zną (</w:t>
      </w:r>
      <w:r w:rsidR="00225AD0" w:rsidRPr="00507746">
        <w:rPr>
          <w:rFonts w:asciiTheme="minorHAnsi" w:hAnsiTheme="minorHAnsi"/>
          <w:sz w:val="22"/>
          <w:szCs w:val="22"/>
        </w:rPr>
        <w:t>na K</w:t>
      </w:r>
      <w:r w:rsidR="00134586" w:rsidRPr="00507746">
        <w:rPr>
          <w:rFonts w:asciiTheme="minorHAnsi" w:hAnsiTheme="minorHAnsi"/>
          <w:sz w:val="22"/>
          <w:szCs w:val="22"/>
        </w:rPr>
        <w:t xml:space="preserve">onkurs należy przesyłać skan lub zdjęcie tej pracy. Organizator ma prawo wezwać do dostarczenia przed rozstrzygnięciem </w:t>
      </w:r>
      <w:r w:rsidR="00F50C1E" w:rsidRPr="00507746">
        <w:rPr>
          <w:rFonts w:asciiTheme="minorHAnsi" w:hAnsiTheme="minorHAnsi"/>
          <w:sz w:val="22"/>
          <w:szCs w:val="22"/>
        </w:rPr>
        <w:t>K</w:t>
      </w:r>
      <w:r w:rsidR="00134586" w:rsidRPr="00507746">
        <w:rPr>
          <w:rFonts w:asciiTheme="minorHAnsi" w:hAnsiTheme="minorHAnsi"/>
          <w:sz w:val="22"/>
          <w:szCs w:val="22"/>
        </w:rPr>
        <w:t>onkursu na adres siedziby faktycznie wykonanej pracy);</w:t>
      </w:r>
    </w:p>
    <w:p w:rsidR="00134586" w:rsidRPr="00507746" w:rsidRDefault="0026586F" w:rsidP="00134586">
      <w:pPr>
        <w:spacing w:after="120"/>
        <w:ind w:left="851" w:hanging="284"/>
        <w:jc w:val="both"/>
        <w:rPr>
          <w:rFonts w:asciiTheme="minorHAnsi" w:hAnsiTheme="minorHAnsi"/>
          <w:sz w:val="22"/>
          <w:szCs w:val="22"/>
        </w:rPr>
      </w:pPr>
      <w:r w:rsidRPr="00507746">
        <w:rPr>
          <w:rFonts w:asciiTheme="minorHAnsi" w:hAnsiTheme="minorHAnsi"/>
          <w:sz w:val="22"/>
          <w:szCs w:val="22"/>
        </w:rPr>
        <w:t xml:space="preserve">III. </w:t>
      </w:r>
      <w:r w:rsidR="007B47B1" w:rsidRPr="00507746">
        <w:rPr>
          <w:rFonts w:asciiTheme="minorHAnsi" w:hAnsiTheme="minorHAnsi"/>
          <w:sz w:val="22"/>
          <w:szCs w:val="22"/>
        </w:rPr>
        <w:t xml:space="preserve">Szkoły ponadgimnazjalne – </w:t>
      </w:r>
      <w:r w:rsidR="005040D9" w:rsidRPr="00507746">
        <w:rPr>
          <w:rFonts w:asciiTheme="minorHAnsi" w:hAnsiTheme="minorHAnsi"/>
          <w:sz w:val="22"/>
          <w:szCs w:val="22"/>
        </w:rPr>
        <w:t>model przestrzenny innowacyjnego wynalazku wraz z opisem (maksymalnie 2 strony</w:t>
      </w:r>
      <w:r w:rsidR="00134586" w:rsidRPr="00507746">
        <w:rPr>
          <w:rFonts w:asciiTheme="minorHAnsi" w:hAnsiTheme="minorHAnsi"/>
          <w:sz w:val="22"/>
          <w:szCs w:val="22"/>
        </w:rPr>
        <w:t>, w formacie</w:t>
      </w:r>
      <w:r w:rsidR="005040D9" w:rsidRPr="00507746">
        <w:rPr>
          <w:rFonts w:asciiTheme="minorHAnsi" w:hAnsiTheme="minorHAnsi"/>
          <w:sz w:val="22"/>
          <w:szCs w:val="22"/>
        </w:rPr>
        <w:t xml:space="preserve"> A4</w:t>
      </w:r>
      <w:r w:rsidR="00134586" w:rsidRPr="00507746">
        <w:rPr>
          <w:rFonts w:asciiTheme="minorHAnsi" w:hAnsiTheme="minorHAnsi"/>
          <w:sz w:val="22"/>
          <w:szCs w:val="22"/>
        </w:rPr>
        <w:t>,</w:t>
      </w:r>
      <w:r w:rsidR="004706EC" w:rsidRPr="00507746">
        <w:rPr>
          <w:rFonts w:asciiTheme="minorHAnsi" w:hAnsiTheme="minorHAnsi"/>
          <w:sz w:val="22"/>
          <w:szCs w:val="22"/>
        </w:rPr>
        <w:t xml:space="preserve"> czcionką 12</w:t>
      </w:r>
      <w:r w:rsidR="00F56340" w:rsidRPr="00507746">
        <w:rPr>
          <w:rFonts w:asciiTheme="minorHAnsi" w:hAnsiTheme="minorHAnsi"/>
          <w:sz w:val="22"/>
          <w:szCs w:val="22"/>
        </w:rPr>
        <w:t>)</w:t>
      </w:r>
      <w:r w:rsidR="00134586" w:rsidRPr="00507746">
        <w:rPr>
          <w:rFonts w:asciiTheme="minorHAnsi" w:hAnsiTheme="minorHAnsi"/>
          <w:sz w:val="22"/>
          <w:szCs w:val="22"/>
        </w:rPr>
        <w:t xml:space="preserve"> (</w:t>
      </w:r>
      <w:r w:rsidR="00225AD0" w:rsidRPr="00507746">
        <w:rPr>
          <w:rFonts w:asciiTheme="minorHAnsi" w:hAnsiTheme="minorHAnsi"/>
          <w:sz w:val="22"/>
          <w:szCs w:val="22"/>
        </w:rPr>
        <w:t>na K</w:t>
      </w:r>
      <w:r w:rsidR="00134586" w:rsidRPr="00507746">
        <w:rPr>
          <w:rFonts w:asciiTheme="minorHAnsi" w:hAnsiTheme="minorHAnsi"/>
          <w:sz w:val="22"/>
          <w:szCs w:val="22"/>
        </w:rPr>
        <w:t xml:space="preserve">onkurs należy przesyłać skan, zdjęcie lub filmik przestawiający tą pracę. Organizator ma prawo wezwać do dostarczenia przed rozstrzygnięciem </w:t>
      </w:r>
      <w:r w:rsidR="00F50C1E" w:rsidRPr="00507746">
        <w:rPr>
          <w:rFonts w:asciiTheme="minorHAnsi" w:hAnsiTheme="minorHAnsi"/>
          <w:sz w:val="22"/>
          <w:szCs w:val="22"/>
        </w:rPr>
        <w:t>K</w:t>
      </w:r>
      <w:r w:rsidR="00134586" w:rsidRPr="00507746">
        <w:rPr>
          <w:rFonts w:asciiTheme="minorHAnsi" w:hAnsiTheme="minorHAnsi"/>
          <w:sz w:val="22"/>
          <w:szCs w:val="22"/>
        </w:rPr>
        <w:t>onkursu na adres siedziby faktycznie wykonanej pracy).</w:t>
      </w:r>
    </w:p>
    <w:p w:rsidR="004A5EFB" w:rsidRPr="00507746" w:rsidRDefault="0026586F" w:rsidP="00134586">
      <w:pPr>
        <w:spacing w:after="120"/>
        <w:ind w:left="851" w:hanging="284"/>
        <w:jc w:val="both"/>
        <w:rPr>
          <w:rFonts w:asciiTheme="minorHAnsi" w:hAnsiTheme="minorHAnsi"/>
          <w:sz w:val="22"/>
          <w:szCs w:val="22"/>
        </w:rPr>
      </w:pPr>
      <w:r w:rsidRPr="00507746">
        <w:rPr>
          <w:rFonts w:asciiTheme="minorHAnsi" w:hAnsiTheme="minorHAnsi"/>
          <w:sz w:val="22"/>
          <w:szCs w:val="22"/>
        </w:rPr>
        <w:t xml:space="preserve">b) </w:t>
      </w:r>
      <w:r w:rsidRPr="00507746">
        <w:rPr>
          <w:rFonts w:asciiTheme="minorHAnsi" w:hAnsiTheme="minorHAnsi"/>
          <w:b/>
          <w:sz w:val="22"/>
          <w:szCs w:val="22"/>
        </w:rPr>
        <w:t xml:space="preserve">Formularza zgłoszeniowego stanowiącego załącznik nr 1 do </w:t>
      </w:r>
      <w:r w:rsidR="00F50C1E" w:rsidRPr="00507746">
        <w:rPr>
          <w:rFonts w:asciiTheme="minorHAnsi" w:hAnsiTheme="minorHAnsi"/>
          <w:b/>
          <w:sz w:val="22"/>
          <w:szCs w:val="22"/>
        </w:rPr>
        <w:t>K</w:t>
      </w:r>
      <w:r w:rsidRPr="00507746">
        <w:rPr>
          <w:rFonts w:asciiTheme="minorHAnsi" w:hAnsiTheme="minorHAnsi"/>
          <w:b/>
          <w:sz w:val="22"/>
          <w:szCs w:val="22"/>
        </w:rPr>
        <w:t>onkursu</w:t>
      </w:r>
      <w:r w:rsidRPr="00507746">
        <w:rPr>
          <w:rFonts w:asciiTheme="minorHAnsi" w:hAnsiTheme="minorHAnsi"/>
          <w:sz w:val="22"/>
          <w:szCs w:val="22"/>
        </w:rPr>
        <w:t xml:space="preserve">, obejmującego formularz kontaktowy z danymi osobowymi Uczestnika oraz oświadczenie o wyrażeniu zgody na przetwarzanie danych osobowych. W przypadku Uczestnika, który w momencie przesłania pracy konkursowej nie ukończył 18 roku życia, formularz zgłoszeniowy powinien obejmować ponadto zgodę rodzica/opiekuna prawnego na uczestnictwo w </w:t>
      </w:r>
      <w:r w:rsidR="00F50C1E" w:rsidRPr="00507746">
        <w:rPr>
          <w:rFonts w:asciiTheme="minorHAnsi" w:hAnsiTheme="minorHAnsi"/>
          <w:sz w:val="22"/>
          <w:szCs w:val="22"/>
        </w:rPr>
        <w:t>K</w:t>
      </w:r>
      <w:r w:rsidRPr="00507746">
        <w:rPr>
          <w:rFonts w:asciiTheme="minorHAnsi" w:hAnsiTheme="minorHAnsi"/>
          <w:sz w:val="22"/>
          <w:szCs w:val="22"/>
        </w:rPr>
        <w:t xml:space="preserve">onkursie. W przypadku przygotowania pracy przez zespół wymagane jest </w:t>
      </w:r>
      <w:r w:rsidR="00E123D5" w:rsidRPr="00507746">
        <w:rPr>
          <w:rFonts w:asciiTheme="minorHAnsi" w:hAnsiTheme="minorHAnsi"/>
          <w:sz w:val="22"/>
          <w:szCs w:val="22"/>
        </w:rPr>
        <w:t xml:space="preserve">wypełnienie </w:t>
      </w:r>
      <w:r w:rsidRPr="00507746">
        <w:rPr>
          <w:rFonts w:asciiTheme="minorHAnsi" w:hAnsiTheme="minorHAnsi"/>
          <w:sz w:val="22"/>
          <w:szCs w:val="22"/>
        </w:rPr>
        <w:t xml:space="preserve">formularza zgłoszeniowego przez każdego </w:t>
      </w:r>
      <w:r w:rsidRPr="00507746">
        <w:rPr>
          <w:rFonts w:asciiTheme="minorHAnsi" w:hAnsiTheme="minorHAnsi"/>
          <w:sz w:val="22"/>
          <w:szCs w:val="22"/>
        </w:rPr>
        <w:lastRenderedPageBreak/>
        <w:t xml:space="preserve">uczestnika wraz ze wskazaniem składu zespołu, w pracach którego się uczestniczyło. </w:t>
      </w:r>
    </w:p>
    <w:p w:rsidR="009F47AD" w:rsidRPr="00507746" w:rsidRDefault="0026586F" w:rsidP="00F50C1E">
      <w:pPr>
        <w:spacing w:after="120"/>
        <w:ind w:left="284" w:hanging="284"/>
        <w:jc w:val="both"/>
        <w:rPr>
          <w:rFonts w:asciiTheme="minorHAnsi" w:hAnsiTheme="minorHAnsi"/>
          <w:sz w:val="22"/>
          <w:szCs w:val="22"/>
        </w:rPr>
      </w:pPr>
      <w:r w:rsidRPr="00507746">
        <w:rPr>
          <w:rFonts w:asciiTheme="minorHAnsi" w:hAnsiTheme="minorHAnsi"/>
          <w:b/>
          <w:sz w:val="22"/>
          <w:szCs w:val="22"/>
        </w:rPr>
        <w:t xml:space="preserve">2. Prace konkursowe wraz z wymaganymi załącznikami należy </w:t>
      </w:r>
      <w:r w:rsidR="00E85D9D" w:rsidRPr="00507746">
        <w:rPr>
          <w:rFonts w:asciiTheme="minorHAnsi" w:hAnsiTheme="minorHAnsi"/>
          <w:b/>
          <w:sz w:val="22"/>
          <w:szCs w:val="22"/>
        </w:rPr>
        <w:t>wysła</w:t>
      </w:r>
      <w:r w:rsidRPr="00507746">
        <w:rPr>
          <w:rFonts w:asciiTheme="minorHAnsi" w:hAnsiTheme="minorHAnsi"/>
          <w:b/>
          <w:sz w:val="22"/>
          <w:szCs w:val="22"/>
        </w:rPr>
        <w:t xml:space="preserve">ć </w:t>
      </w:r>
      <w:r w:rsidRPr="00507746">
        <w:rPr>
          <w:rFonts w:asciiTheme="minorHAnsi" w:hAnsiTheme="minorHAnsi"/>
          <w:b/>
          <w:sz w:val="22"/>
          <w:szCs w:val="22"/>
          <w:u w:val="single"/>
        </w:rPr>
        <w:t xml:space="preserve">do </w:t>
      </w:r>
      <w:r w:rsidR="00F50C1E" w:rsidRPr="00507746">
        <w:rPr>
          <w:rFonts w:asciiTheme="minorHAnsi" w:hAnsiTheme="minorHAnsi"/>
          <w:b/>
          <w:sz w:val="22"/>
          <w:szCs w:val="22"/>
          <w:u w:val="single"/>
        </w:rPr>
        <w:t>31</w:t>
      </w:r>
      <w:r w:rsidRPr="00507746">
        <w:rPr>
          <w:rFonts w:asciiTheme="minorHAnsi" w:hAnsiTheme="minorHAnsi"/>
          <w:b/>
          <w:sz w:val="22"/>
          <w:szCs w:val="22"/>
          <w:u w:val="single"/>
        </w:rPr>
        <w:t xml:space="preserve"> </w:t>
      </w:r>
      <w:r w:rsidR="005040D9" w:rsidRPr="00507746">
        <w:rPr>
          <w:rFonts w:asciiTheme="minorHAnsi" w:hAnsiTheme="minorHAnsi"/>
          <w:b/>
          <w:sz w:val="22"/>
          <w:szCs w:val="22"/>
          <w:u w:val="single"/>
        </w:rPr>
        <w:t>maj</w:t>
      </w:r>
      <w:r w:rsidRPr="00507746">
        <w:rPr>
          <w:rFonts w:asciiTheme="minorHAnsi" w:hAnsiTheme="minorHAnsi"/>
          <w:b/>
          <w:sz w:val="22"/>
          <w:szCs w:val="22"/>
          <w:u w:val="single"/>
        </w:rPr>
        <w:t>a 201</w:t>
      </w:r>
      <w:r w:rsidR="00CE070F" w:rsidRPr="00507746">
        <w:rPr>
          <w:rFonts w:asciiTheme="minorHAnsi" w:hAnsiTheme="minorHAnsi"/>
          <w:b/>
          <w:sz w:val="22"/>
          <w:szCs w:val="22"/>
          <w:u w:val="single"/>
        </w:rPr>
        <w:t>8</w:t>
      </w:r>
      <w:r w:rsidRPr="00507746">
        <w:rPr>
          <w:rFonts w:asciiTheme="minorHAnsi" w:hAnsiTheme="minorHAnsi"/>
          <w:b/>
          <w:sz w:val="22"/>
          <w:szCs w:val="22"/>
          <w:u w:val="single"/>
        </w:rPr>
        <w:t xml:space="preserve"> r. (decyduje data wpływu)</w:t>
      </w:r>
      <w:r w:rsidR="00F50C1E" w:rsidRPr="00507746">
        <w:rPr>
          <w:rFonts w:asciiTheme="minorHAnsi" w:hAnsiTheme="minorHAnsi"/>
          <w:b/>
          <w:sz w:val="22"/>
          <w:szCs w:val="22"/>
        </w:rPr>
        <w:t xml:space="preserve"> w formie </w:t>
      </w:r>
      <w:r w:rsidR="007B47B1" w:rsidRPr="00507746">
        <w:rPr>
          <w:rFonts w:asciiTheme="minorHAnsi" w:hAnsiTheme="minorHAnsi"/>
          <w:b/>
          <w:sz w:val="22"/>
          <w:szCs w:val="22"/>
        </w:rPr>
        <w:t>formularza elektronicznego</w:t>
      </w:r>
      <w:r w:rsidR="009F47AD" w:rsidRPr="00507746">
        <w:rPr>
          <w:rFonts w:asciiTheme="minorHAnsi" w:hAnsiTheme="minorHAnsi"/>
          <w:b/>
          <w:sz w:val="22"/>
          <w:szCs w:val="22"/>
        </w:rPr>
        <w:t>:</w:t>
      </w:r>
    </w:p>
    <w:p w:rsidR="00F50C1E" w:rsidRPr="00507746" w:rsidRDefault="00F50C1E" w:rsidP="00F50C1E">
      <w:pPr>
        <w:pStyle w:val="Akapitzlist"/>
        <w:numPr>
          <w:ilvl w:val="0"/>
          <w:numId w:val="3"/>
        </w:numPr>
        <w:spacing w:after="120"/>
        <w:ind w:left="567" w:hanging="283"/>
        <w:jc w:val="both"/>
        <w:rPr>
          <w:rFonts w:asciiTheme="minorHAnsi" w:hAnsiTheme="minorHAnsi"/>
          <w:sz w:val="22"/>
          <w:szCs w:val="22"/>
        </w:rPr>
      </w:pPr>
      <w:r w:rsidRPr="00507746">
        <w:rPr>
          <w:rFonts w:asciiTheme="minorHAnsi" w:hAnsiTheme="minorHAnsi"/>
          <w:sz w:val="22"/>
          <w:szCs w:val="22"/>
        </w:rPr>
        <w:t>n</w:t>
      </w:r>
      <w:r w:rsidR="00917186" w:rsidRPr="00507746">
        <w:rPr>
          <w:rFonts w:asciiTheme="minorHAnsi" w:hAnsiTheme="minorHAnsi"/>
          <w:sz w:val="22"/>
          <w:szCs w:val="22"/>
        </w:rPr>
        <w:t>ależy</w:t>
      </w:r>
      <w:r w:rsidR="007B47B1" w:rsidRPr="00507746">
        <w:rPr>
          <w:rFonts w:asciiTheme="minorHAnsi" w:hAnsiTheme="minorHAnsi"/>
          <w:sz w:val="22"/>
          <w:szCs w:val="22"/>
        </w:rPr>
        <w:t xml:space="preserve"> uzupełnić </w:t>
      </w:r>
      <w:r w:rsidRPr="00507746">
        <w:rPr>
          <w:rFonts w:asciiTheme="minorHAnsi" w:hAnsiTheme="minorHAnsi"/>
          <w:sz w:val="22"/>
          <w:szCs w:val="22"/>
        </w:rPr>
        <w:t xml:space="preserve">i wysłać </w:t>
      </w:r>
      <w:r w:rsidR="007B47B1" w:rsidRPr="00507746">
        <w:rPr>
          <w:rFonts w:asciiTheme="minorHAnsi" w:hAnsiTheme="minorHAnsi"/>
          <w:sz w:val="22"/>
          <w:szCs w:val="22"/>
        </w:rPr>
        <w:t xml:space="preserve">formularz, który znajduje się na stronie internetowej </w:t>
      </w:r>
      <w:hyperlink r:id="rId7" w:history="1">
        <w:r w:rsidR="007B47B1" w:rsidRPr="00507746">
          <w:rPr>
            <w:rStyle w:val="Hipercze"/>
            <w:rFonts w:asciiTheme="minorHAnsi" w:hAnsiTheme="minorHAnsi"/>
            <w:sz w:val="22"/>
            <w:szCs w:val="22"/>
          </w:rPr>
          <w:t>www.kpai.pl</w:t>
        </w:r>
      </w:hyperlink>
      <w:r w:rsidRPr="00507746">
        <w:rPr>
          <w:rFonts w:asciiTheme="minorHAnsi" w:hAnsiTheme="minorHAnsi"/>
          <w:sz w:val="22"/>
          <w:szCs w:val="22"/>
        </w:rPr>
        <w:t>;</w:t>
      </w:r>
      <w:r w:rsidR="007B47B1" w:rsidRPr="00507746">
        <w:rPr>
          <w:rFonts w:asciiTheme="minorHAnsi" w:hAnsiTheme="minorHAnsi"/>
          <w:sz w:val="22"/>
          <w:szCs w:val="22"/>
        </w:rPr>
        <w:t xml:space="preserve"> </w:t>
      </w:r>
    </w:p>
    <w:p w:rsidR="00F50C1E" w:rsidRPr="00507746" w:rsidRDefault="00F50C1E" w:rsidP="00F50C1E">
      <w:pPr>
        <w:pStyle w:val="Akapitzlist"/>
        <w:numPr>
          <w:ilvl w:val="0"/>
          <w:numId w:val="3"/>
        </w:numPr>
        <w:spacing w:after="120"/>
        <w:ind w:left="567" w:hanging="283"/>
        <w:jc w:val="both"/>
        <w:rPr>
          <w:rFonts w:asciiTheme="minorHAnsi" w:hAnsiTheme="minorHAnsi"/>
          <w:sz w:val="22"/>
          <w:szCs w:val="22"/>
        </w:rPr>
      </w:pPr>
      <w:r w:rsidRPr="00507746">
        <w:rPr>
          <w:rFonts w:asciiTheme="minorHAnsi" w:hAnsiTheme="minorHAnsi"/>
          <w:sz w:val="22"/>
          <w:szCs w:val="22"/>
        </w:rPr>
        <w:t>d</w:t>
      </w:r>
      <w:r w:rsidR="007B47B1" w:rsidRPr="00507746">
        <w:rPr>
          <w:rFonts w:asciiTheme="minorHAnsi" w:hAnsiTheme="minorHAnsi"/>
          <w:sz w:val="22"/>
          <w:szCs w:val="22"/>
        </w:rPr>
        <w:t>o formularza należy dołączyć</w:t>
      </w:r>
      <w:r w:rsidR="00917186" w:rsidRPr="00507746">
        <w:rPr>
          <w:rFonts w:asciiTheme="minorHAnsi" w:hAnsiTheme="minorHAnsi"/>
          <w:sz w:val="22"/>
          <w:szCs w:val="22"/>
        </w:rPr>
        <w:t xml:space="preserve"> </w:t>
      </w:r>
      <w:r w:rsidR="009F47AD" w:rsidRPr="00507746">
        <w:rPr>
          <w:rFonts w:asciiTheme="minorHAnsi" w:hAnsiTheme="minorHAnsi"/>
          <w:sz w:val="22"/>
          <w:szCs w:val="22"/>
        </w:rPr>
        <w:t>materiał prezentujący pracę konkursową (zdjęcie</w:t>
      </w:r>
      <w:r w:rsidR="00917186" w:rsidRPr="00507746">
        <w:rPr>
          <w:rFonts w:asciiTheme="minorHAnsi" w:hAnsiTheme="minorHAnsi"/>
          <w:sz w:val="22"/>
          <w:szCs w:val="22"/>
        </w:rPr>
        <w:t>/skan</w:t>
      </w:r>
      <w:r w:rsidR="007B47B1" w:rsidRPr="00507746">
        <w:rPr>
          <w:rFonts w:asciiTheme="minorHAnsi" w:hAnsiTheme="minorHAnsi"/>
          <w:sz w:val="22"/>
          <w:szCs w:val="22"/>
        </w:rPr>
        <w:t xml:space="preserve"> </w:t>
      </w:r>
      <w:r w:rsidR="009F47AD" w:rsidRPr="00507746">
        <w:rPr>
          <w:rFonts w:asciiTheme="minorHAnsi" w:hAnsiTheme="minorHAnsi"/>
          <w:sz w:val="22"/>
          <w:szCs w:val="22"/>
        </w:rPr>
        <w:t>lub krótki filmik</w:t>
      </w:r>
      <w:r w:rsidRPr="00507746">
        <w:rPr>
          <w:rFonts w:asciiTheme="minorHAnsi" w:hAnsiTheme="minorHAnsi"/>
          <w:sz w:val="22"/>
          <w:szCs w:val="22"/>
        </w:rPr>
        <w:t xml:space="preserve"> -</w:t>
      </w:r>
      <w:r w:rsidR="009F47AD" w:rsidRPr="00507746">
        <w:rPr>
          <w:rFonts w:asciiTheme="minorHAnsi" w:hAnsiTheme="minorHAnsi"/>
          <w:sz w:val="22"/>
          <w:szCs w:val="22"/>
        </w:rPr>
        <w:t xml:space="preserve"> </w:t>
      </w:r>
      <w:r w:rsidR="005320AD" w:rsidRPr="00507746">
        <w:rPr>
          <w:rFonts w:asciiTheme="minorHAnsi" w:hAnsiTheme="minorHAnsi"/>
          <w:sz w:val="22"/>
          <w:szCs w:val="22"/>
        </w:rPr>
        <w:t>maksymalnie</w:t>
      </w:r>
      <w:r w:rsidR="009F47AD" w:rsidRPr="00507746">
        <w:rPr>
          <w:rFonts w:asciiTheme="minorHAnsi" w:hAnsiTheme="minorHAnsi"/>
          <w:sz w:val="22"/>
          <w:szCs w:val="22"/>
        </w:rPr>
        <w:t xml:space="preserve"> 2 minutowy</w:t>
      </w:r>
      <w:r w:rsidRPr="00507746">
        <w:rPr>
          <w:rFonts w:asciiTheme="minorHAnsi" w:hAnsiTheme="minorHAnsi"/>
          <w:sz w:val="22"/>
          <w:szCs w:val="22"/>
        </w:rPr>
        <w:t>, w maksymalnej wielkości 128 MB);</w:t>
      </w:r>
    </w:p>
    <w:p w:rsidR="009F47AD" w:rsidRPr="00507746" w:rsidRDefault="00F50C1E" w:rsidP="00F50C1E">
      <w:pPr>
        <w:pStyle w:val="Akapitzlist"/>
        <w:numPr>
          <w:ilvl w:val="0"/>
          <w:numId w:val="3"/>
        </w:numPr>
        <w:spacing w:after="120"/>
        <w:ind w:left="567" w:hanging="283"/>
        <w:jc w:val="both"/>
        <w:rPr>
          <w:rFonts w:asciiTheme="minorHAnsi" w:hAnsiTheme="minorHAnsi"/>
          <w:sz w:val="22"/>
          <w:szCs w:val="22"/>
        </w:rPr>
      </w:pPr>
      <w:r w:rsidRPr="00507746">
        <w:rPr>
          <w:rFonts w:asciiTheme="minorHAnsi" w:hAnsiTheme="minorHAnsi"/>
          <w:sz w:val="22"/>
          <w:szCs w:val="22"/>
        </w:rPr>
        <w:t xml:space="preserve">wydrukowany i podpisany przez osoby upoważnione formularz należy wysłać </w:t>
      </w:r>
      <w:r w:rsidR="009F47AD" w:rsidRPr="00507746">
        <w:rPr>
          <w:rFonts w:asciiTheme="minorHAnsi" w:hAnsiTheme="minorHAnsi"/>
          <w:sz w:val="22"/>
          <w:szCs w:val="22"/>
        </w:rPr>
        <w:t>na adres:</w:t>
      </w:r>
    </w:p>
    <w:p w:rsidR="009F47AD" w:rsidRPr="00507746" w:rsidRDefault="009F47AD" w:rsidP="00F50C1E">
      <w:pPr>
        <w:spacing w:after="120"/>
        <w:ind w:left="567"/>
        <w:jc w:val="both"/>
        <w:rPr>
          <w:rFonts w:asciiTheme="minorHAnsi" w:hAnsiTheme="minorHAnsi"/>
          <w:sz w:val="22"/>
          <w:szCs w:val="22"/>
        </w:rPr>
      </w:pPr>
      <w:r w:rsidRPr="00507746">
        <w:rPr>
          <w:rFonts w:asciiTheme="minorHAnsi" w:hAnsiTheme="minorHAnsi"/>
          <w:sz w:val="22"/>
          <w:szCs w:val="22"/>
        </w:rPr>
        <w:t>KUJAWSKO-POMORSKA AGENCJA INNOWACJI SP. Z O. O.</w:t>
      </w:r>
    </w:p>
    <w:p w:rsidR="009F47AD" w:rsidRPr="00507746" w:rsidRDefault="009F47AD" w:rsidP="00F50C1E">
      <w:pPr>
        <w:spacing w:after="120"/>
        <w:ind w:left="567"/>
        <w:jc w:val="both"/>
        <w:rPr>
          <w:rFonts w:asciiTheme="minorHAnsi" w:hAnsiTheme="minorHAnsi"/>
          <w:sz w:val="22"/>
          <w:szCs w:val="22"/>
        </w:rPr>
      </w:pPr>
      <w:r w:rsidRPr="00507746">
        <w:rPr>
          <w:rFonts w:asciiTheme="minorHAnsi" w:hAnsiTheme="minorHAnsi"/>
          <w:sz w:val="22"/>
          <w:szCs w:val="22"/>
        </w:rPr>
        <w:t>Szosa Chełmińska 30</w:t>
      </w:r>
    </w:p>
    <w:p w:rsidR="009F47AD" w:rsidRPr="00507746" w:rsidRDefault="009F47AD" w:rsidP="00F50C1E">
      <w:pPr>
        <w:spacing w:after="120"/>
        <w:ind w:left="567"/>
        <w:jc w:val="both"/>
        <w:rPr>
          <w:rFonts w:asciiTheme="minorHAnsi" w:hAnsiTheme="minorHAnsi"/>
          <w:sz w:val="22"/>
          <w:szCs w:val="22"/>
        </w:rPr>
      </w:pPr>
      <w:r w:rsidRPr="00507746">
        <w:rPr>
          <w:rFonts w:asciiTheme="minorHAnsi" w:hAnsiTheme="minorHAnsi"/>
          <w:sz w:val="22"/>
          <w:szCs w:val="22"/>
        </w:rPr>
        <w:t>87-100 Toruń</w:t>
      </w:r>
    </w:p>
    <w:p w:rsidR="009F47AD" w:rsidRPr="00507746" w:rsidRDefault="009F47AD" w:rsidP="00F50C1E">
      <w:pPr>
        <w:spacing w:after="120"/>
        <w:ind w:left="567"/>
        <w:jc w:val="both"/>
        <w:rPr>
          <w:rFonts w:asciiTheme="minorHAnsi" w:hAnsiTheme="minorHAnsi"/>
          <w:sz w:val="22"/>
          <w:szCs w:val="22"/>
        </w:rPr>
      </w:pPr>
      <w:r w:rsidRPr="00507746">
        <w:rPr>
          <w:rFonts w:asciiTheme="minorHAnsi" w:hAnsiTheme="minorHAnsi"/>
          <w:sz w:val="22"/>
          <w:szCs w:val="22"/>
        </w:rPr>
        <w:t xml:space="preserve">Z dopiskiem „KONKURS </w:t>
      </w:r>
      <w:r w:rsidR="005320AD" w:rsidRPr="00507746">
        <w:rPr>
          <w:rFonts w:asciiTheme="minorHAnsi" w:hAnsiTheme="minorHAnsi"/>
          <w:sz w:val="22"/>
          <w:szCs w:val="22"/>
        </w:rPr>
        <w:t>– MÓJ INNOWACYJNY WYNALAZEK 2018</w:t>
      </w:r>
      <w:r w:rsidRPr="00507746">
        <w:rPr>
          <w:rFonts w:asciiTheme="minorHAnsi" w:hAnsiTheme="minorHAnsi"/>
          <w:sz w:val="22"/>
          <w:szCs w:val="22"/>
        </w:rPr>
        <w:t>”</w:t>
      </w:r>
      <w:r w:rsidR="00F50C1E" w:rsidRPr="00507746">
        <w:rPr>
          <w:rFonts w:asciiTheme="minorHAnsi" w:hAnsiTheme="minorHAnsi"/>
          <w:sz w:val="22"/>
          <w:szCs w:val="22"/>
        </w:rPr>
        <w:t>.</w:t>
      </w:r>
    </w:p>
    <w:p w:rsidR="004A5EFB" w:rsidRPr="00507746" w:rsidRDefault="0026586F" w:rsidP="00F50C1E">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3. Organizator ma prawo wezwać do dostarczenia przed rozstrzygnięciem </w:t>
      </w:r>
      <w:r w:rsidR="00F50C1E" w:rsidRPr="00507746">
        <w:rPr>
          <w:rFonts w:asciiTheme="minorHAnsi" w:hAnsiTheme="minorHAnsi"/>
          <w:sz w:val="22"/>
          <w:szCs w:val="22"/>
        </w:rPr>
        <w:t>K</w:t>
      </w:r>
      <w:r w:rsidRPr="00507746">
        <w:rPr>
          <w:rFonts w:asciiTheme="minorHAnsi" w:hAnsiTheme="minorHAnsi"/>
          <w:sz w:val="22"/>
          <w:szCs w:val="22"/>
        </w:rPr>
        <w:t>onkursu na adres siedziby faktycznie wykonanej pracy.</w:t>
      </w:r>
    </w:p>
    <w:p w:rsidR="004A5EFB" w:rsidRPr="00507746" w:rsidRDefault="00F50C1E" w:rsidP="00F50C1E">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4. </w:t>
      </w:r>
      <w:r w:rsidR="0026586F" w:rsidRPr="00507746">
        <w:rPr>
          <w:rFonts w:asciiTheme="minorHAnsi" w:hAnsiTheme="minorHAnsi"/>
          <w:sz w:val="22"/>
          <w:szCs w:val="22"/>
        </w:rPr>
        <w:t>Organizator nie ponosi odpowiedzialności za prawidłowość i terminowość doręczenia prac konkursowych.</w:t>
      </w:r>
    </w:p>
    <w:p w:rsidR="004A5EFB" w:rsidRPr="00507746" w:rsidRDefault="0026586F">
      <w:pPr>
        <w:spacing w:after="120"/>
        <w:jc w:val="both"/>
        <w:rPr>
          <w:rFonts w:asciiTheme="minorHAnsi" w:hAnsiTheme="minorHAnsi"/>
          <w:sz w:val="22"/>
          <w:szCs w:val="22"/>
        </w:rPr>
      </w:pPr>
      <w:r w:rsidRPr="00507746">
        <w:rPr>
          <w:rFonts w:asciiTheme="minorHAnsi" w:hAnsiTheme="minorHAnsi"/>
          <w:sz w:val="22"/>
          <w:szCs w:val="22"/>
        </w:rPr>
        <w:t>5. Organizator nie odpowiada za zniszczenie prac podczas ich przesyłania i przewozu.</w:t>
      </w:r>
    </w:p>
    <w:p w:rsidR="004A5EFB" w:rsidRPr="00507746" w:rsidRDefault="00225AD0" w:rsidP="00F50C1E">
      <w:pPr>
        <w:spacing w:after="120"/>
        <w:ind w:left="284" w:hanging="284"/>
        <w:jc w:val="both"/>
        <w:rPr>
          <w:rFonts w:asciiTheme="minorHAnsi" w:hAnsiTheme="minorHAnsi"/>
          <w:sz w:val="22"/>
          <w:szCs w:val="22"/>
        </w:rPr>
      </w:pPr>
      <w:r w:rsidRPr="00507746">
        <w:rPr>
          <w:rFonts w:asciiTheme="minorHAnsi" w:hAnsiTheme="minorHAnsi"/>
          <w:sz w:val="22"/>
          <w:szCs w:val="22"/>
        </w:rPr>
        <w:t>6. Deklaracja udziału w K</w:t>
      </w:r>
      <w:r w:rsidR="0026586F" w:rsidRPr="00507746">
        <w:rPr>
          <w:rFonts w:asciiTheme="minorHAnsi" w:hAnsiTheme="minorHAnsi"/>
          <w:sz w:val="22"/>
          <w:szCs w:val="22"/>
        </w:rPr>
        <w:t xml:space="preserve">onkursie oznacza również zgodę na opublikowanie danych osobowych </w:t>
      </w:r>
      <w:r w:rsidRPr="00507746">
        <w:rPr>
          <w:rFonts w:asciiTheme="minorHAnsi" w:hAnsiTheme="minorHAnsi"/>
          <w:sz w:val="22"/>
          <w:szCs w:val="22"/>
        </w:rPr>
        <w:t>Zwycięzcy oraz podanie wyników K</w:t>
      </w:r>
      <w:r w:rsidR="0026586F" w:rsidRPr="00507746">
        <w:rPr>
          <w:rFonts w:asciiTheme="minorHAnsi" w:hAnsiTheme="minorHAnsi"/>
          <w:sz w:val="22"/>
          <w:szCs w:val="22"/>
        </w:rPr>
        <w:t>onkursu na stronach internetowych KPAI.</w:t>
      </w:r>
    </w:p>
    <w:p w:rsidR="004A5EFB" w:rsidRPr="00507746" w:rsidRDefault="0026586F">
      <w:pPr>
        <w:spacing w:after="120"/>
        <w:jc w:val="both"/>
        <w:rPr>
          <w:rFonts w:asciiTheme="minorHAnsi" w:hAnsiTheme="minorHAnsi"/>
          <w:sz w:val="22"/>
          <w:szCs w:val="22"/>
        </w:rPr>
      </w:pPr>
      <w:r w:rsidRPr="00507746">
        <w:rPr>
          <w:rFonts w:asciiTheme="minorHAnsi" w:hAnsiTheme="minorHAnsi"/>
          <w:sz w:val="22"/>
          <w:szCs w:val="22"/>
        </w:rPr>
        <w:t>7. Wszelkie pytania można zgłaszać telefonicznie lub mailowo, tel. +48 56 661 17 11, e</w:t>
      </w:r>
      <w:r w:rsidR="00F50C1E" w:rsidRPr="00507746">
        <w:rPr>
          <w:rFonts w:asciiTheme="minorHAnsi" w:hAnsiTheme="minorHAnsi"/>
          <w:sz w:val="22"/>
          <w:szCs w:val="22"/>
        </w:rPr>
        <w:t>-</w:t>
      </w:r>
      <w:r w:rsidRPr="00507746">
        <w:rPr>
          <w:rFonts w:asciiTheme="minorHAnsi" w:hAnsiTheme="minorHAnsi"/>
          <w:sz w:val="22"/>
          <w:szCs w:val="22"/>
        </w:rPr>
        <w:t xml:space="preserve">mail: </w:t>
      </w:r>
      <w:hyperlink r:id="rId8">
        <w:r w:rsidRPr="00507746">
          <w:rPr>
            <w:rFonts w:asciiTheme="minorHAnsi" w:hAnsiTheme="minorHAnsi"/>
            <w:color w:val="0563C1"/>
            <w:sz w:val="22"/>
            <w:szCs w:val="22"/>
            <w:u w:val="single"/>
          </w:rPr>
          <w:t>biuro@kpai.pl</w:t>
        </w:r>
      </w:hyperlink>
      <w:r w:rsidRPr="00507746">
        <w:rPr>
          <w:rFonts w:asciiTheme="minorHAnsi" w:hAnsiTheme="minorHAnsi"/>
          <w:sz w:val="22"/>
          <w:szCs w:val="22"/>
          <w:u w:val="single"/>
        </w:rPr>
        <w:t>.</w:t>
      </w:r>
    </w:p>
    <w:p w:rsidR="004A5EFB" w:rsidRPr="00507746" w:rsidRDefault="0026586F" w:rsidP="00F50C1E">
      <w:pPr>
        <w:spacing w:after="120"/>
        <w:ind w:left="284" w:hanging="284"/>
        <w:jc w:val="both"/>
        <w:rPr>
          <w:rFonts w:asciiTheme="minorHAnsi" w:hAnsiTheme="minorHAnsi"/>
          <w:sz w:val="22"/>
          <w:szCs w:val="22"/>
        </w:rPr>
      </w:pPr>
      <w:r w:rsidRPr="00507746">
        <w:rPr>
          <w:rFonts w:asciiTheme="minorHAnsi" w:hAnsiTheme="minorHAnsi"/>
          <w:sz w:val="22"/>
          <w:szCs w:val="22"/>
        </w:rPr>
        <w:t>8. Każdy Uczestnik (Zespół) może zgłosić do Konkursu jedną pracę. W przypadku zgłoszenia kilku prac pod ocenę poddana będzie ostatnia ze złożonych prac. W przypadku niemożliwości stwierdzenia, która z prac jest ostatnią, Organizator zastrzega sobie prawo do odrzucenia wszystkich prac Uczestnika (Zespołu) lub wyboru jednej z nich.</w:t>
      </w:r>
    </w:p>
    <w:p w:rsidR="004A5EFB" w:rsidRPr="00507746" w:rsidRDefault="0026586F">
      <w:pPr>
        <w:spacing w:after="120"/>
        <w:jc w:val="both"/>
        <w:rPr>
          <w:rFonts w:asciiTheme="minorHAnsi" w:hAnsiTheme="minorHAnsi"/>
          <w:sz w:val="22"/>
          <w:szCs w:val="22"/>
        </w:rPr>
      </w:pPr>
      <w:r w:rsidRPr="00507746">
        <w:rPr>
          <w:rFonts w:asciiTheme="minorHAnsi" w:hAnsiTheme="minorHAnsi"/>
          <w:sz w:val="22"/>
          <w:szCs w:val="22"/>
        </w:rPr>
        <w:t>9. Praca konkursowa zostanie odrzucona, jeżeli:</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a) zostanie nadesłana po dacie zamknięcia Konkursu;</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b) nie spełni wymogów Regulaminu Konkursu;</w:t>
      </w:r>
    </w:p>
    <w:p w:rsidR="004A5EFB" w:rsidRPr="00507746" w:rsidRDefault="0026586F" w:rsidP="00F50C1E">
      <w:pPr>
        <w:spacing w:after="120"/>
        <w:ind w:left="567" w:hanging="283"/>
        <w:jc w:val="both"/>
        <w:rPr>
          <w:rFonts w:asciiTheme="minorHAnsi" w:hAnsiTheme="minorHAnsi"/>
          <w:sz w:val="22"/>
          <w:szCs w:val="22"/>
        </w:rPr>
      </w:pPr>
      <w:r w:rsidRPr="00507746">
        <w:rPr>
          <w:rFonts w:asciiTheme="minorHAnsi" w:hAnsiTheme="minorHAnsi"/>
          <w:sz w:val="22"/>
          <w:szCs w:val="22"/>
        </w:rPr>
        <w:t xml:space="preserve">c) projekt zgłoszony jako praca konkursowa w niniejszym Konkursie był już uprzednio nagradzany, </w:t>
      </w:r>
      <w:r w:rsidRPr="00507746">
        <w:rPr>
          <w:rFonts w:asciiTheme="minorHAnsi" w:hAnsiTheme="minorHAnsi"/>
          <w:color w:val="auto"/>
          <w:sz w:val="22"/>
          <w:szCs w:val="22"/>
        </w:rPr>
        <w:t>realizowany l</w:t>
      </w:r>
      <w:r w:rsidRPr="00507746">
        <w:rPr>
          <w:rFonts w:asciiTheme="minorHAnsi" w:hAnsiTheme="minorHAnsi"/>
          <w:sz w:val="22"/>
          <w:szCs w:val="22"/>
        </w:rPr>
        <w:t>ub zgłoszono go z naruszeniem praw autorskich;</w:t>
      </w:r>
    </w:p>
    <w:p w:rsidR="004A5EFB" w:rsidRPr="00507746" w:rsidRDefault="009F47AD">
      <w:pPr>
        <w:spacing w:after="120"/>
        <w:ind w:firstLine="284"/>
        <w:jc w:val="both"/>
        <w:rPr>
          <w:rFonts w:asciiTheme="minorHAnsi" w:hAnsiTheme="minorHAnsi"/>
          <w:sz w:val="22"/>
          <w:szCs w:val="22"/>
        </w:rPr>
      </w:pPr>
      <w:r w:rsidRPr="00507746">
        <w:rPr>
          <w:rFonts w:asciiTheme="minorHAnsi" w:hAnsiTheme="minorHAnsi"/>
          <w:sz w:val="22"/>
          <w:szCs w:val="22"/>
        </w:rPr>
        <w:t xml:space="preserve">d) Uczestnik (Zespół), </w:t>
      </w:r>
      <w:r w:rsidR="0026586F" w:rsidRPr="00507746">
        <w:rPr>
          <w:rFonts w:asciiTheme="minorHAnsi" w:hAnsiTheme="minorHAnsi"/>
          <w:sz w:val="22"/>
          <w:szCs w:val="22"/>
        </w:rPr>
        <w:t>który nie dostarczy faktycznie wykonanej pracy na prośbę Organizatora.</w:t>
      </w:r>
    </w:p>
    <w:p w:rsidR="004A5EFB" w:rsidRPr="00507746" w:rsidRDefault="0026586F" w:rsidP="00FF5BA1">
      <w:pPr>
        <w:spacing w:after="120"/>
        <w:ind w:left="426" w:hanging="426"/>
        <w:jc w:val="both"/>
        <w:rPr>
          <w:rFonts w:asciiTheme="minorHAnsi" w:hAnsiTheme="minorHAnsi"/>
          <w:sz w:val="22"/>
          <w:szCs w:val="22"/>
        </w:rPr>
      </w:pPr>
      <w:r w:rsidRPr="00507746">
        <w:rPr>
          <w:rFonts w:asciiTheme="minorHAnsi" w:hAnsiTheme="minorHAnsi"/>
          <w:sz w:val="22"/>
          <w:szCs w:val="22"/>
        </w:rPr>
        <w:t>10. Organizator zastrzega sobie prawo do publikowania wizerunków prac w całości, bądź ich wybranych fragmentów.</w:t>
      </w:r>
    </w:p>
    <w:p w:rsidR="004A5EFB" w:rsidRPr="00507746" w:rsidRDefault="0026586F" w:rsidP="00FF5BA1">
      <w:pPr>
        <w:spacing w:after="120"/>
        <w:ind w:left="426" w:hanging="426"/>
        <w:jc w:val="both"/>
        <w:rPr>
          <w:rFonts w:asciiTheme="minorHAnsi" w:hAnsiTheme="minorHAnsi"/>
          <w:sz w:val="22"/>
          <w:szCs w:val="22"/>
        </w:rPr>
      </w:pPr>
      <w:r w:rsidRPr="00507746">
        <w:rPr>
          <w:rFonts w:asciiTheme="minorHAnsi" w:hAnsiTheme="minorHAnsi"/>
          <w:sz w:val="22"/>
          <w:szCs w:val="22"/>
        </w:rPr>
        <w:t xml:space="preserve">11. Organizator zastrzega sobie prawo własności zgłoszonych w Konkursie prac - w celu realizacji swoich statutowych działań. </w:t>
      </w:r>
    </w:p>
    <w:p w:rsidR="004A5EFB" w:rsidRPr="00507746" w:rsidRDefault="0026586F" w:rsidP="00FF5BA1">
      <w:pPr>
        <w:spacing w:after="120"/>
        <w:ind w:left="426" w:hanging="426"/>
        <w:jc w:val="both"/>
        <w:rPr>
          <w:rFonts w:asciiTheme="minorHAnsi" w:hAnsiTheme="minorHAnsi"/>
          <w:sz w:val="22"/>
          <w:szCs w:val="22"/>
        </w:rPr>
      </w:pPr>
      <w:r w:rsidRPr="00507746">
        <w:rPr>
          <w:rFonts w:asciiTheme="minorHAnsi" w:hAnsiTheme="minorHAnsi"/>
          <w:sz w:val="22"/>
          <w:szCs w:val="22"/>
        </w:rPr>
        <w:t>12. Oceny przedstawionych projektów i wyłonienia Zwycięzcy Konkursu dokona komisja konkursowa powołana przez Organizatora.</w:t>
      </w:r>
    </w:p>
    <w:p w:rsidR="004A5EFB" w:rsidRPr="00507746" w:rsidRDefault="0026586F" w:rsidP="00FF5BA1">
      <w:pPr>
        <w:spacing w:after="120"/>
        <w:ind w:left="426" w:hanging="426"/>
        <w:jc w:val="both"/>
        <w:rPr>
          <w:rFonts w:asciiTheme="minorHAnsi" w:hAnsiTheme="minorHAnsi"/>
          <w:sz w:val="22"/>
          <w:szCs w:val="22"/>
        </w:rPr>
      </w:pPr>
      <w:r w:rsidRPr="00507746">
        <w:rPr>
          <w:rFonts w:asciiTheme="minorHAnsi" w:hAnsiTheme="minorHAnsi"/>
          <w:sz w:val="22"/>
          <w:szCs w:val="22"/>
        </w:rPr>
        <w:t>13. Wyniki Konkursu zostaną ogłoszone na stronach internetowych prowadzonych przez Organizatora (</w:t>
      </w:r>
      <w:r w:rsidRPr="00507746">
        <w:rPr>
          <w:rFonts w:asciiTheme="minorHAnsi" w:hAnsiTheme="minorHAnsi"/>
          <w:sz w:val="22"/>
          <w:szCs w:val="22"/>
          <w:u w:val="single"/>
        </w:rPr>
        <w:t>www.kpai.pl</w:t>
      </w:r>
      <w:r w:rsidR="009F47AD" w:rsidRPr="00507746">
        <w:rPr>
          <w:rFonts w:asciiTheme="minorHAnsi" w:hAnsiTheme="minorHAnsi"/>
          <w:sz w:val="22"/>
          <w:szCs w:val="22"/>
        </w:rPr>
        <w:t>).</w:t>
      </w:r>
      <w:r w:rsidRPr="00507746">
        <w:rPr>
          <w:rFonts w:asciiTheme="minorHAnsi" w:hAnsiTheme="minorHAnsi"/>
          <w:sz w:val="22"/>
          <w:szCs w:val="22"/>
        </w:rPr>
        <w:t xml:space="preserve">Organizator poinformuje nadto Zwycięzców Konkursu bezpośrednio - drogą mailową lub telefoniczną - na adresy lub numery telefonów wskazane w formularzu zgłoszeniowym. </w:t>
      </w:r>
    </w:p>
    <w:p w:rsidR="004A5EFB" w:rsidRPr="00507746" w:rsidRDefault="0026586F" w:rsidP="00FF5BA1">
      <w:pPr>
        <w:spacing w:after="120"/>
        <w:ind w:left="426" w:hanging="426"/>
        <w:jc w:val="both"/>
        <w:rPr>
          <w:rFonts w:asciiTheme="minorHAnsi" w:hAnsiTheme="minorHAnsi"/>
          <w:sz w:val="22"/>
          <w:szCs w:val="22"/>
        </w:rPr>
      </w:pPr>
      <w:r w:rsidRPr="00507746">
        <w:rPr>
          <w:rFonts w:asciiTheme="minorHAnsi" w:hAnsiTheme="minorHAnsi"/>
          <w:sz w:val="22"/>
          <w:szCs w:val="22"/>
        </w:rPr>
        <w:t>14. Decyzj</w:t>
      </w:r>
      <w:r w:rsidR="00FF5BA1" w:rsidRPr="00507746">
        <w:rPr>
          <w:rFonts w:asciiTheme="minorHAnsi" w:hAnsiTheme="minorHAnsi"/>
          <w:sz w:val="22"/>
          <w:szCs w:val="22"/>
        </w:rPr>
        <w:t>a powołanej przez Organizatora Komisji K</w:t>
      </w:r>
      <w:r w:rsidRPr="00507746">
        <w:rPr>
          <w:rFonts w:asciiTheme="minorHAnsi" w:hAnsiTheme="minorHAnsi"/>
          <w:sz w:val="22"/>
          <w:szCs w:val="22"/>
        </w:rPr>
        <w:t>onkursowej jest ostateczna i nie przysługuje od niej odwołanie.</w:t>
      </w:r>
    </w:p>
    <w:p w:rsidR="00565150" w:rsidRDefault="00565150">
      <w:pPr>
        <w:spacing w:after="120"/>
        <w:jc w:val="both"/>
        <w:rPr>
          <w:rFonts w:asciiTheme="minorHAnsi" w:hAnsiTheme="minorHAnsi"/>
          <w:b/>
          <w:sz w:val="22"/>
          <w:szCs w:val="22"/>
        </w:rPr>
      </w:pPr>
    </w:p>
    <w:p w:rsidR="004A5EFB" w:rsidRPr="00507746" w:rsidRDefault="0026586F">
      <w:pPr>
        <w:spacing w:after="120"/>
        <w:jc w:val="both"/>
        <w:rPr>
          <w:rFonts w:asciiTheme="minorHAnsi" w:hAnsiTheme="minorHAnsi"/>
          <w:sz w:val="22"/>
          <w:szCs w:val="22"/>
        </w:rPr>
      </w:pPr>
      <w:r w:rsidRPr="00507746">
        <w:rPr>
          <w:rFonts w:asciiTheme="minorHAnsi" w:hAnsiTheme="minorHAnsi"/>
          <w:b/>
          <w:sz w:val="22"/>
          <w:szCs w:val="22"/>
        </w:rPr>
        <w:lastRenderedPageBreak/>
        <w:t>III. OCENA PRAC</w:t>
      </w:r>
    </w:p>
    <w:p w:rsidR="004A5EFB" w:rsidRPr="00507746" w:rsidRDefault="0026586F" w:rsidP="00FF5BA1">
      <w:pPr>
        <w:spacing w:after="120"/>
        <w:ind w:left="284" w:hanging="284"/>
        <w:jc w:val="both"/>
        <w:rPr>
          <w:rFonts w:asciiTheme="minorHAnsi" w:hAnsiTheme="minorHAnsi"/>
          <w:sz w:val="22"/>
          <w:szCs w:val="22"/>
        </w:rPr>
      </w:pPr>
      <w:r w:rsidRPr="00507746">
        <w:rPr>
          <w:rFonts w:asciiTheme="minorHAnsi" w:hAnsiTheme="minorHAnsi"/>
          <w:sz w:val="22"/>
          <w:szCs w:val="22"/>
        </w:rPr>
        <w:t>1. Przy ocenie prac konkursowych Organizator będzie brał pod uwagę, że prace konkursowe powinny wzbudzać pozytywne i czyt</w:t>
      </w:r>
      <w:r w:rsidR="00225AD0" w:rsidRPr="00507746">
        <w:rPr>
          <w:rFonts w:asciiTheme="minorHAnsi" w:hAnsiTheme="minorHAnsi"/>
          <w:sz w:val="22"/>
          <w:szCs w:val="22"/>
        </w:rPr>
        <w:t>elne skojarzenia z założeniami K</w:t>
      </w:r>
      <w:r w:rsidRPr="00507746">
        <w:rPr>
          <w:rFonts w:asciiTheme="minorHAnsi" w:hAnsiTheme="minorHAnsi"/>
          <w:sz w:val="22"/>
          <w:szCs w:val="22"/>
        </w:rPr>
        <w:t>onkursu. Prace konkursowe powinny być samodzielne, unikatowe, spójne i nowoczesne. Prace konkursowe nie mogą być plagiatem lub wykazywać istotnego podobieństwa do używanych znaków graficznych innych powszechnie znanych podmiotów.</w:t>
      </w:r>
    </w:p>
    <w:p w:rsidR="00DC7438" w:rsidRPr="00507746" w:rsidRDefault="00DC7438" w:rsidP="00FF5BA1">
      <w:pPr>
        <w:spacing w:after="120"/>
        <w:ind w:left="284" w:hanging="284"/>
        <w:jc w:val="both"/>
        <w:rPr>
          <w:rFonts w:asciiTheme="minorHAnsi" w:hAnsiTheme="minorHAnsi"/>
          <w:sz w:val="22"/>
          <w:szCs w:val="22"/>
        </w:rPr>
      </w:pPr>
      <w:r w:rsidRPr="00507746">
        <w:rPr>
          <w:rFonts w:asciiTheme="minorHAnsi" w:hAnsiTheme="minorHAnsi"/>
          <w:sz w:val="22"/>
          <w:szCs w:val="22"/>
        </w:rPr>
        <w:t>2. W p</w:t>
      </w:r>
      <w:r w:rsidR="00FF5BA1" w:rsidRPr="00507746">
        <w:rPr>
          <w:rFonts w:asciiTheme="minorHAnsi" w:hAnsiTheme="minorHAnsi"/>
          <w:sz w:val="22"/>
          <w:szCs w:val="22"/>
        </w:rPr>
        <w:t>rzypadku gdy wykonany w ramach K</w:t>
      </w:r>
      <w:r w:rsidRPr="00507746">
        <w:rPr>
          <w:rFonts w:asciiTheme="minorHAnsi" w:hAnsiTheme="minorHAnsi"/>
          <w:sz w:val="22"/>
          <w:szCs w:val="22"/>
        </w:rPr>
        <w:t xml:space="preserve">onkursu model przestrzenny będzie wykazywał zmiany położenia lub  jakikolwiek element ruchowy, wówczas konieczne jest dostarczenie </w:t>
      </w:r>
      <w:r w:rsidR="002F42D3" w:rsidRPr="00507746">
        <w:rPr>
          <w:rFonts w:asciiTheme="minorHAnsi" w:hAnsiTheme="minorHAnsi"/>
          <w:sz w:val="22"/>
          <w:szCs w:val="22"/>
        </w:rPr>
        <w:t>krótkiego filmiku maksymalnie 2 minutowego</w:t>
      </w:r>
      <w:r w:rsidR="00FF5BA1" w:rsidRPr="00507746">
        <w:rPr>
          <w:rFonts w:asciiTheme="minorHAnsi" w:hAnsiTheme="minorHAnsi"/>
          <w:sz w:val="22"/>
          <w:szCs w:val="22"/>
        </w:rPr>
        <w:t>, w wielkości maksymalnej 128MB</w:t>
      </w:r>
      <w:r w:rsidRPr="00507746">
        <w:rPr>
          <w:rFonts w:asciiTheme="minorHAnsi" w:hAnsiTheme="minorHAnsi"/>
          <w:sz w:val="22"/>
          <w:szCs w:val="22"/>
        </w:rPr>
        <w:t xml:space="preserve"> utrwalającego powyższe działania modelu.</w:t>
      </w:r>
    </w:p>
    <w:p w:rsidR="004A5EFB" w:rsidRPr="00507746" w:rsidRDefault="00DC7438">
      <w:pPr>
        <w:spacing w:after="120"/>
        <w:jc w:val="both"/>
        <w:rPr>
          <w:rFonts w:asciiTheme="minorHAnsi" w:hAnsiTheme="minorHAnsi"/>
          <w:sz w:val="22"/>
          <w:szCs w:val="22"/>
        </w:rPr>
      </w:pPr>
      <w:r w:rsidRPr="00507746">
        <w:rPr>
          <w:rFonts w:asciiTheme="minorHAnsi" w:hAnsiTheme="minorHAnsi"/>
          <w:sz w:val="22"/>
          <w:szCs w:val="22"/>
        </w:rPr>
        <w:t>3</w:t>
      </w:r>
      <w:r w:rsidR="0026586F" w:rsidRPr="00507746">
        <w:rPr>
          <w:rFonts w:asciiTheme="minorHAnsi" w:hAnsiTheme="minorHAnsi"/>
          <w:sz w:val="22"/>
          <w:szCs w:val="22"/>
        </w:rPr>
        <w:t>. Oceny prac dokona powołana przez Organizatora Komisja Konkursowa.</w:t>
      </w:r>
    </w:p>
    <w:p w:rsidR="004A5EFB" w:rsidRPr="00507746" w:rsidRDefault="00DC7438">
      <w:pPr>
        <w:spacing w:after="120"/>
        <w:jc w:val="both"/>
        <w:rPr>
          <w:rFonts w:asciiTheme="minorHAnsi" w:hAnsiTheme="minorHAnsi"/>
          <w:sz w:val="22"/>
          <w:szCs w:val="22"/>
        </w:rPr>
      </w:pPr>
      <w:r w:rsidRPr="00507746">
        <w:rPr>
          <w:rFonts w:asciiTheme="minorHAnsi" w:hAnsiTheme="minorHAnsi"/>
          <w:sz w:val="22"/>
          <w:szCs w:val="22"/>
        </w:rPr>
        <w:t>4</w:t>
      </w:r>
      <w:r w:rsidR="0026586F" w:rsidRPr="00507746">
        <w:rPr>
          <w:rFonts w:asciiTheme="minorHAnsi" w:hAnsiTheme="minorHAnsi"/>
          <w:sz w:val="22"/>
          <w:szCs w:val="22"/>
        </w:rPr>
        <w:t>. Zadaniami Komisji Konkursowej jest:</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a) kwalifikacja zgłoszonych prac do oceny,</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b) ocena zgłoszonych prac,</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c) przyznanie nagród i wyróżnień indywidualnych.</w:t>
      </w:r>
    </w:p>
    <w:p w:rsidR="004A5EFB" w:rsidRPr="00507746" w:rsidRDefault="00DC7438">
      <w:pPr>
        <w:spacing w:after="120"/>
        <w:jc w:val="both"/>
        <w:rPr>
          <w:rFonts w:asciiTheme="minorHAnsi" w:hAnsiTheme="minorHAnsi"/>
          <w:sz w:val="22"/>
          <w:szCs w:val="22"/>
        </w:rPr>
      </w:pPr>
      <w:r w:rsidRPr="00507746">
        <w:rPr>
          <w:rFonts w:asciiTheme="minorHAnsi" w:hAnsiTheme="minorHAnsi"/>
          <w:sz w:val="22"/>
          <w:szCs w:val="22"/>
        </w:rPr>
        <w:t>5</w:t>
      </w:r>
      <w:r w:rsidR="0026586F" w:rsidRPr="00507746">
        <w:rPr>
          <w:rFonts w:asciiTheme="minorHAnsi" w:hAnsiTheme="minorHAnsi"/>
          <w:sz w:val="22"/>
          <w:szCs w:val="22"/>
        </w:rPr>
        <w:t>. Kryteriami oceny będą przede wszystkim:</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a) trafność doboru tematu pracy,</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b) walory artystyczne: kompozycja, gama kolorystyczna, technika wykonania,</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c) oryginalność,</w:t>
      </w:r>
    </w:p>
    <w:p w:rsidR="004A5EFB" w:rsidRPr="00507746" w:rsidRDefault="0026586F">
      <w:pPr>
        <w:spacing w:after="120"/>
        <w:ind w:firstLine="284"/>
        <w:jc w:val="both"/>
        <w:rPr>
          <w:rFonts w:asciiTheme="minorHAnsi" w:hAnsiTheme="minorHAnsi"/>
          <w:color w:val="auto"/>
          <w:sz w:val="22"/>
          <w:szCs w:val="22"/>
        </w:rPr>
      </w:pPr>
      <w:r w:rsidRPr="00507746">
        <w:rPr>
          <w:rFonts w:asciiTheme="minorHAnsi" w:hAnsiTheme="minorHAnsi"/>
          <w:color w:val="auto"/>
          <w:sz w:val="22"/>
          <w:szCs w:val="22"/>
        </w:rPr>
        <w:t>d) potencjał rynkowy,</w:t>
      </w:r>
    </w:p>
    <w:p w:rsidR="004A5EFB" w:rsidRPr="00507746" w:rsidRDefault="0026586F">
      <w:pPr>
        <w:spacing w:after="120"/>
        <w:ind w:firstLine="284"/>
        <w:jc w:val="both"/>
        <w:rPr>
          <w:rFonts w:asciiTheme="minorHAnsi" w:hAnsiTheme="minorHAnsi"/>
          <w:sz w:val="22"/>
          <w:szCs w:val="22"/>
        </w:rPr>
      </w:pPr>
      <w:r w:rsidRPr="00507746">
        <w:rPr>
          <w:rFonts w:asciiTheme="minorHAnsi" w:hAnsiTheme="minorHAnsi"/>
          <w:sz w:val="22"/>
          <w:szCs w:val="22"/>
        </w:rPr>
        <w:t>e) innowacyjność.</w:t>
      </w:r>
    </w:p>
    <w:p w:rsidR="004A5EFB" w:rsidRPr="00507746" w:rsidRDefault="0026586F">
      <w:pPr>
        <w:spacing w:after="120"/>
        <w:jc w:val="both"/>
        <w:rPr>
          <w:rFonts w:asciiTheme="minorHAnsi" w:hAnsiTheme="minorHAnsi"/>
          <w:sz w:val="22"/>
          <w:szCs w:val="22"/>
        </w:rPr>
      </w:pPr>
      <w:r w:rsidRPr="00507746">
        <w:rPr>
          <w:rFonts w:asciiTheme="minorHAnsi" w:hAnsiTheme="minorHAnsi"/>
          <w:b/>
          <w:sz w:val="22"/>
          <w:szCs w:val="22"/>
        </w:rPr>
        <w:t xml:space="preserve"> </w:t>
      </w:r>
    </w:p>
    <w:p w:rsidR="004A5EFB" w:rsidRPr="00507746" w:rsidRDefault="0026586F">
      <w:pPr>
        <w:spacing w:after="120"/>
        <w:jc w:val="both"/>
        <w:rPr>
          <w:rFonts w:asciiTheme="minorHAnsi" w:hAnsiTheme="minorHAnsi"/>
          <w:sz w:val="22"/>
          <w:szCs w:val="22"/>
        </w:rPr>
      </w:pPr>
      <w:r w:rsidRPr="00507746">
        <w:rPr>
          <w:rFonts w:asciiTheme="minorHAnsi" w:hAnsiTheme="minorHAnsi"/>
          <w:b/>
          <w:sz w:val="22"/>
          <w:szCs w:val="22"/>
        </w:rPr>
        <w:t>IV. NAGRODY</w:t>
      </w:r>
    </w:p>
    <w:p w:rsidR="004A5EFB" w:rsidRPr="00507746" w:rsidRDefault="0026586F" w:rsidP="00507746">
      <w:pPr>
        <w:spacing w:after="120"/>
        <w:ind w:left="284" w:hanging="284"/>
        <w:jc w:val="both"/>
        <w:rPr>
          <w:rFonts w:asciiTheme="minorHAnsi" w:hAnsiTheme="minorHAnsi"/>
          <w:sz w:val="22"/>
          <w:szCs w:val="22"/>
        </w:rPr>
      </w:pPr>
      <w:r w:rsidRPr="00507746">
        <w:rPr>
          <w:rFonts w:asciiTheme="minorHAnsi" w:hAnsiTheme="minorHAnsi"/>
          <w:sz w:val="22"/>
          <w:szCs w:val="22"/>
        </w:rPr>
        <w:t>1. Organizator przyzna nagrody za najlepsze p</w:t>
      </w:r>
      <w:r w:rsidR="004B0F3B" w:rsidRPr="00507746">
        <w:rPr>
          <w:rFonts w:asciiTheme="minorHAnsi" w:hAnsiTheme="minorHAnsi"/>
          <w:sz w:val="22"/>
          <w:szCs w:val="22"/>
        </w:rPr>
        <w:t>race konkursowe w każdej z trz</w:t>
      </w:r>
      <w:r w:rsidRPr="00507746">
        <w:rPr>
          <w:rFonts w:asciiTheme="minorHAnsi" w:hAnsiTheme="minorHAnsi"/>
          <w:sz w:val="22"/>
          <w:szCs w:val="22"/>
        </w:rPr>
        <w:t>ech kategorii.</w:t>
      </w:r>
    </w:p>
    <w:p w:rsidR="004A5EFB" w:rsidRPr="00507746" w:rsidRDefault="0026586F" w:rsidP="00507746">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2. Nagroda zostanie przyznana za przygotowanie najciekawszej pracy odpowiadającej tytułowi </w:t>
      </w:r>
      <w:r w:rsidR="00FF5BA1" w:rsidRPr="00507746">
        <w:rPr>
          <w:rFonts w:asciiTheme="minorHAnsi" w:hAnsiTheme="minorHAnsi"/>
          <w:sz w:val="22"/>
          <w:szCs w:val="22"/>
        </w:rPr>
        <w:t>K</w:t>
      </w:r>
      <w:r w:rsidRPr="00507746">
        <w:rPr>
          <w:rFonts w:asciiTheme="minorHAnsi" w:hAnsiTheme="minorHAnsi"/>
          <w:sz w:val="22"/>
          <w:szCs w:val="22"/>
        </w:rPr>
        <w:t>onkursu zgodnie z przyjętymi kryteriami.</w:t>
      </w:r>
    </w:p>
    <w:p w:rsidR="004A5EFB" w:rsidRPr="00507746" w:rsidRDefault="0026586F" w:rsidP="00507746">
      <w:pPr>
        <w:spacing w:after="120"/>
        <w:ind w:left="284" w:hanging="284"/>
        <w:jc w:val="both"/>
        <w:rPr>
          <w:rFonts w:asciiTheme="minorHAnsi" w:hAnsiTheme="minorHAnsi"/>
          <w:sz w:val="22"/>
          <w:szCs w:val="22"/>
        </w:rPr>
      </w:pPr>
      <w:r w:rsidRPr="00507746">
        <w:rPr>
          <w:rFonts w:asciiTheme="minorHAnsi" w:hAnsiTheme="minorHAnsi"/>
          <w:sz w:val="22"/>
          <w:szCs w:val="22"/>
        </w:rPr>
        <w:t>3. Laureatom Konkursu nie przysługuje ekwiwalent pieniężny w zamian za Nagrody.</w:t>
      </w:r>
    </w:p>
    <w:p w:rsidR="004A5EFB" w:rsidRPr="00507746" w:rsidRDefault="0026586F" w:rsidP="00507746">
      <w:pPr>
        <w:spacing w:after="120"/>
        <w:ind w:left="284" w:hanging="284"/>
        <w:jc w:val="both"/>
        <w:rPr>
          <w:rFonts w:asciiTheme="minorHAnsi" w:hAnsiTheme="minorHAnsi"/>
          <w:sz w:val="22"/>
          <w:szCs w:val="22"/>
        </w:rPr>
      </w:pPr>
      <w:r w:rsidRPr="00507746">
        <w:rPr>
          <w:rFonts w:asciiTheme="minorHAnsi" w:hAnsiTheme="minorHAnsi"/>
          <w:sz w:val="22"/>
          <w:szCs w:val="22"/>
        </w:rPr>
        <w:t>4. W przypadku braku możliwości skontaktowania się ze Zwycięzcą (Zespołem) lub rezygnacji przez Zwycięzcę (Zespół) z nagrody, Organizator może przyznać nagrodę innemu Uczestnikowi (Zespołowi).</w:t>
      </w:r>
    </w:p>
    <w:p w:rsidR="004A5EFB" w:rsidRPr="00507746" w:rsidRDefault="0026586F" w:rsidP="00507746">
      <w:pPr>
        <w:spacing w:after="120"/>
        <w:ind w:left="284" w:hanging="284"/>
        <w:jc w:val="both"/>
        <w:rPr>
          <w:rFonts w:asciiTheme="minorHAnsi" w:hAnsiTheme="minorHAnsi"/>
          <w:sz w:val="22"/>
          <w:szCs w:val="22"/>
        </w:rPr>
      </w:pPr>
      <w:r w:rsidRPr="00507746">
        <w:rPr>
          <w:rFonts w:asciiTheme="minorHAnsi" w:hAnsiTheme="minorHAnsi"/>
          <w:sz w:val="22"/>
          <w:szCs w:val="22"/>
        </w:rPr>
        <w:t>5. Komisja Konkursowa ma prawo zadecydować o przyznaniu dodatkowych nagród i wyróżnień.</w:t>
      </w:r>
    </w:p>
    <w:p w:rsidR="004A5EFB" w:rsidRPr="00507746" w:rsidRDefault="004A5EFB">
      <w:pPr>
        <w:spacing w:after="120"/>
        <w:jc w:val="both"/>
        <w:rPr>
          <w:rFonts w:asciiTheme="minorHAnsi" w:hAnsiTheme="minorHAnsi"/>
          <w:sz w:val="22"/>
          <w:szCs w:val="22"/>
        </w:rPr>
      </w:pPr>
    </w:p>
    <w:p w:rsidR="004A5EFB" w:rsidRPr="00507746" w:rsidRDefault="007E75C9">
      <w:pPr>
        <w:spacing w:after="120"/>
        <w:jc w:val="both"/>
        <w:rPr>
          <w:rFonts w:asciiTheme="minorHAnsi" w:hAnsiTheme="minorHAnsi"/>
          <w:sz w:val="22"/>
          <w:szCs w:val="22"/>
        </w:rPr>
      </w:pPr>
      <w:r w:rsidRPr="00507746">
        <w:rPr>
          <w:rFonts w:asciiTheme="minorHAnsi" w:hAnsiTheme="minorHAnsi"/>
          <w:b/>
          <w:sz w:val="22"/>
          <w:szCs w:val="22"/>
        </w:rPr>
        <w:t>V</w:t>
      </w:r>
      <w:r w:rsidR="0026586F" w:rsidRPr="00507746">
        <w:rPr>
          <w:rFonts w:asciiTheme="minorHAnsi" w:hAnsiTheme="minorHAnsi"/>
          <w:b/>
          <w:sz w:val="22"/>
          <w:szCs w:val="22"/>
        </w:rPr>
        <w:t>. PRAWA DO WYKORZYSTANIA NADESŁANYCH PRAC ORAZ WIZERUNKU UCZESTNIKÓW GALI WRĘCZANIA NAGRÓD</w:t>
      </w:r>
    </w:p>
    <w:p w:rsidR="004A5EFB" w:rsidRPr="00507746" w:rsidRDefault="0026586F" w:rsidP="00FF5BA1">
      <w:pPr>
        <w:spacing w:after="120"/>
        <w:ind w:left="284" w:hanging="284"/>
        <w:jc w:val="both"/>
        <w:rPr>
          <w:rFonts w:asciiTheme="minorHAnsi" w:hAnsiTheme="minorHAnsi"/>
          <w:sz w:val="22"/>
          <w:szCs w:val="22"/>
        </w:rPr>
      </w:pPr>
      <w:r w:rsidRPr="00507746">
        <w:rPr>
          <w:rFonts w:asciiTheme="minorHAnsi" w:hAnsiTheme="minorHAnsi"/>
          <w:sz w:val="22"/>
          <w:szCs w:val="22"/>
        </w:rPr>
        <w:t>1. Udział w Konkursie jest równoznaczny z nieodpłatnym i nieograniczonym czasowo i terytorialnie przekazaniem na rzecz Organizatora majątkowych praw autorskich na następujących polach eksploatacji: druk w dowolnej liczbie publikacji w dowolnym nakładzie, wykorzystywan</w:t>
      </w:r>
      <w:r w:rsidR="005320AD" w:rsidRPr="00507746">
        <w:rPr>
          <w:rFonts w:asciiTheme="minorHAnsi" w:hAnsiTheme="minorHAnsi"/>
          <w:sz w:val="22"/>
          <w:szCs w:val="22"/>
        </w:rPr>
        <w:t>ie w I</w:t>
      </w:r>
      <w:r w:rsidRPr="00507746">
        <w:rPr>
          <w:rFonts w:asciiTheme="minorHAnsi" w:hAnsiTheme="minorHAnsi"/>
          <w:sz w:val="22"/>
          <w:szCs w:val="22"/>
        </w:rPr>
        <w:t>nternecie oraz w innych formach utrwaleń nadających się do rozpowszechniania (np. nośniki magnetyczne, elektroniczne, optyczne, CD-ROM, wprowadzanie do obrotu, wprowadzanie do pamięci komputera), a także prezentowanie prac na wystawach organizowanych przez KPAI wraz ze zgodą na ich publiczne wykorzystanie.</w:t>
      </w:r>
    </w:p>
    <w:p w:rsidR="004A5EFB" w:rsidRPr="00507746" w:rsidRDefault="0026586F" w:rsidP="00FF5BA1">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2. Organizator Konkursu zastrzega sobie prawo do ingerowania w graficzne odwzorowanie prac konkursowych (takiego jak obróbka graficzna, wykorzystywanie fragmentów prac, graficzne ich </w:t>
      </w:r>
      <w:r w:rsidRPr="00507746">
        <w:rPr>
          <w:rFonts w:asciiTheme="minorHAnsi" w:hAnsiTheme="minorHAnsi"/>
          <w:sz w:val="22"/>
          <w:szCs w:val="22"/>
        </w:rPr>
        <w:lastRenderedPageBreak/>
        <w:t>modyfikowanie, itp.) w celu wykorzystywania ich do prowadzenia działań promocyjno-reklamowych.</w:t>
      </w:r>
    </w:p>
    <w:p w:rsidR="004A5EFB" w:rsidRPr="00507746" w:rsidRDefault="00FF5BA1" w:rsidP="00FF5BA1">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3. </w:t>
      </w:r>
      <w:r w:rsidR="0026586F" w:rsidRPr="00507746">
        <w:rPr>
          <w:rFonts w:asciiTheme="minorHAnsi" w:hAnsiTheme="minorHAnsi"/>
          <w:sz w:val="22"/>
          <w:szCs w:val="22"/>
        </w:rPr>
        <w:t>Podczas uroczystości wręczenia nagród może zostać sporządzona dokumentacja fotog</w:t>
      </w:r>
      <w:r w:rsidR="00F12A0E" w:rsidRPr="00507746">
        <w:rPr>
          <w:rFonts w:asciiTheme="minorHAnsi" w:hAnsiTheme="minorHAnsi"/>
          <w:sz w:val="22"/>
          <w:szCs w:val="22"/>
        </w:rPr>
        <w:t>raficzna utrwalająca wizerunki U</w:t>
      </w:r>
      <w:r w:rsidR="0026586F" w:rsidRPr="00507746">
        <w:rPr>
          <w:rFonts w:asciiTheme="minorHAnsi" w:hAnsiTheme="minorHAnsi"/>
          <w:sz w:val="22"/>
          <w:szCs w:val="22"/>
        </w:rPr>
        <w:t>czestników. Organizator zastrzega sobie prawo do publicznego ich wykorzystywania, utrwalania i powielania, wykorzystywania w celach promocyjnych i reklamowych, za</w:t>
      </w:r>
      <w:r w:rsidR="005320AD" w:rsidRPr="00507746">
        <w:rPr>
          <w:rFonts w:asciiTheme="minorHAnsi" w:hAnsiTheme="minorHAnsi"/>
          <w:sz w:val="22"/>
          <w:szCs w:val="22"/>
        </w:rPr>
        <w:t>mieszczania w prasie, mediach, I</w:t>
      </w:r>
      <w:r w:rsidR="0026586F" w:rsidRPr="00507746">
        <w:rPr>
          <w:rFonts w:asciiTheme="minorHAnsi" w:hAnsiTheme="minorHAnsi"/>
          <w:sz w:val="22"/>
          <w:szCs w:val="22"/>
        </w:rPr>
        <w:t>nternecie oraz innych form utrwaleń nadających się do rozpowszechniania, z podaniem danych autora/autorów prac, bez ograniczeń czasowych i ilościowych.</w:t>
      </w:r>
    </w:p>
    <w:p w:rsidR="004A5EFB" w:rsidRPr="00507746" w:rsidRDefault="0026586F" w:rsidP="00FF5BA1">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4. Nadesłanie prac na Konkurs stanowi potwierdzenie zapoznania się z </w:t>
      </w:r>
      <w:r w:rsidR="00FF5BA1" w:rsidRPr="00507746">
        <w:rPr>
          <w:rFonts w:asciiTheme="minorHAnsi" w:hAnsiTheme="minorHAnsi"/>
          <w:sz w:val="22"/>
          <w:szCs w:val="22"/>
        </w:rPr>
        <w:t>R</w:t>
      </w:r>
      <w:r w:rsidRPr="00507746">
        <w:rPr>
          <w:rFonts w:asciiTheme="minorHAnsi" w:hAnsiTheme="minorHAnsi"/>
          <w:sz w:val="22"/>
          <w:szCs w:val="22"/>
        </w:rPr>
        <w:t>egulaminem i tym samym wyrażenie zgody na wykorzystywanie prac</w:t>
      </w:r>
      <w:r w:rsidR="00F12A0E" w:rsidRPr="00507746">
        <w:rPr>
          <w:rFonts w:asciiTheme="minorHAnsi" w:hAnsiTheme="minorHAnsi"/>
          <w:sz w:val="22"/>
          <w:szCs w:val="22"/>
        </w:rPr>
        <w:t xml:space="preserve"> oraz wizerunku U</w:t>
      </w:r>
      <w:r w:rsidRPr="00507746">
        <w:rPr>
          <w:rFonts w:asciiTheme="minorHAnsi" w:hAnsiTheme="minorHAnsi"/>
          <w:sz w:val="22"/>
          <w:szCs w:val="22"/>
        </w:rPr>
        <w:t>czestników w całości i fragmentach w ww. zakresie.</w:t>
      </w:r>
    </w:p>
    <w:p w:rsidR="004A5EFB" w:rsidRPr="00507746" w:rsidRDefault="0026586F">
      <w:pPr>
        <w:spacing w:after="120"/>
        <w:jc w:val="both"/>
        <w:rPr>
          <w:rFonts w:asciiTheme="minorHAnsi" w:hAnsiTheme="minorHAnsi"/>
          <w:sz w:val="22"/>
          <w:szCs w:val="22"/>
        </w:rPr>
      </w:pPr>
      <w:r w:rsidRPr="00507746">
        <w:rPr>
          <w:rFonts w:asciiTheme="minorHAnsi" w:hAnsiTheme="minorHAnsi"/>
          <w:sz w:val="22"/>
          <w:szCs w:val="22"/>
        </w:rPr>
        <w:t xml:space="preserve">5. Udzielenie ww. praw nie wiąże się z obowiązkiem </w:t>
      </w:r>
      <w:r w:rsidR="00F12A0E" w:rsidRPr="00507746">
        <w:rPr>
          <w:rFonts w:asciiTheme="minorHAnsi" w:hAnsiTheme="minorHAnsi"/>
          <w:sz w:val="22"/>
          <w:szCs w:val="22"/>
        </w:rPr>
        <w:t>zapłaty wynagrodzenia na rzecz U</w:t>
      </w:r>
      <w:r w:rsidRPr="00507746">
        <w:rPr>
          <w:rFonts w:asciiTheme="minorHAnsi" w:hAnsiTheme="minorHAnsi"/>
          <w:sz w:val="22"/>
          <w:szCs w:val="22"/>
        </w:rPr>
        <w:t>czestnika.</w:t>
      </w:r>
    </w:p>
    <w:p w:rsidR="007E75C9" w:rsidRPr="00507746" w:rsidRDefault="007E75C9" w:rsidP="00CC5C2A">
      <w:pPr>
        <w:spacing w:before="100" w:beforeAutospacing="1" w:after="100" w:afterAutospacing="1"/>
        <w:ind w:left="284" w:hanging="284"/>
        <w:contextualSpacing/>
        <w:jc w:val="both"/>
        <w:rPr>
          <w:rFonts w:asciiTheme="minorHAnsi" w:hAnsiTheme="minorHAnsi"/>
          <w:b/>
          <w:color w:val="auto"/>
          <w:sz w:val="22"/>
          <w:szCs w:val="22"/>
        </w:rPr>
      </w:pPr>
    </w:p>
    <w:p w:rsidR="00CC5C2A" w:rsidRPr="00507746" w:rsidRDefault="007E75C9" w:rsidP="00507746">
      <w:pPr>
        <w:spacing w:before="100" w:beforeAutospacing="1" w:afterLines="120" w:after="288"/>
        <w:ind w:left="284" w:hanging="284"/>
        <w:contextualSpacing/>
        <w:jc w:val="both"/>
        <w:rPr>
          <w:rFonts w:asciiTheme="minorHAnsi" w:hAnsiTheme="minorHAnsi"/>
          <w:b/>
          <w:color w:val="auto"/>
          <w:sz w:val="22"/>
          <w:szCs w:val="22"/>
        </w:rPr>
      </w:pPr>
      <w:r w:rsidRPr="00507746">
        <w:rPr>
          <w:rFonts w:asciiTheme="minorHAnsi" w:hAnsiTheme="minorHAnsi"/>
          <w:b/>
          <w:color w:val="auto"/>
          <w:sz w:val="22"/>
          <w:szCs w:val="22"/>
        </w:rPr>
        <w:t>V</w:t>
      </w:r>
      <w:r w:rsidR="0026586F" w:rsidRPr="00507746">
        <w:rPr>
          <w:rFonts w:asciiTheme="minorHAnsi" w:hAnsiTheme="minorHAnsi"/>
          <w:b/>
          <w:color w:val="auto"/>
          <w:sz w:val="22"/>
          <w:szCs w:val="22"/>
        </w:rPr>
        <w:t xml:space="preserve">I. </w:t>
      </w:r>
      <w:r w:rsidR="00CC5C2A" w:rsidRPr="00507746">
        <w:rPr>
          <w:rFonts w:asciiTheme="minorHAnsi" w:hAnsiTheme="minorHAnsi"/>
          <w:b/>
          <w:color w:val="auto"/>
          <w:sz w:val="22"/>
          <w:szCs w:val="22"/>
        </w:rPr>
        <w:t>OCHRONA DANYCH OSOBOWYCH</w:t>
      </w:r>
    </w:p>
    <w:p w:rsidR="00CC5C2A" w:rsidRPr="00507746" w:rsidRDefault="00CC5C2A" w:rsidP="00507746">
      <w:pPr>
        <w:spacing w:before="100" w:beforeAutospacing="1" w:afterLines="120" w:after="288"/>
        <w:ind w:left="284" w:hanging="284"/>
        <w:jc w:val="both"/>
        <w:rPr>
          <w:rFonts w:asciiTheme="minorHAnsi" w:hAnsiTheme="minorHAnsi"/>
          <w:b/>
          <w:color w:val="auto"/>
          <w:sz w:val="22"/>
          <w:szCs w:val="22"/>
        </w:rPr>
      </w:pPr>
    </w:p>
    <w:p w:rsidR="00CC5C2A" w:rsidRPr="00507746" w:rsidRDefault="00CC5C2A" w:rsidP="00507746">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 xml:space="preserve">1. Administratorem danych osobowych zbieranych od </w:t>
      </w:r>
      <w:r w:rsidR="007C5F50">
        <w:rPr>
          <w:rFonts w:asciiTheme="minorHAnsi" w:hAnsiTheme="minorHAnsi"/>
          <w:color w:val="auto"/>
          <w:sz w:val="22"/>
          <w:szCs w:val="22"/>
        </w:rPr>
        <w:t>U</w:t>
      </w:r>
      <w:r w:rsidRPr="00507746">
        <w:rPr>
          <w:rFonts w:asciiTheme="minorHAnsi" w:hAnsiTheme="minorHAnsi"/>
          <w:color w:val="auto"/>
          <w:sz w:val="22"/>
          <w:szCs w:val="22"/>
        </w:rPr>
        <w:t xml:space="preserve">czestników i </w:t>
      </w:r>
      <w:r w:rsidR="007C5F50">
        <w:rPr>
          <w:rFonts w:asciiTheme="minorHAnsi" w:hAnsiTheme="minorHAnsi"/>
          <w:color w:val="auto"/>
          <w:sz w:val="22"/>
          <w:szCs w:val="22"/>
        </w:rPr>
        <w:t>Z</w:t>
      </w:r>
      <w:r w:rsidRPr="00507746">
        <w:rPr>
          <w:rFonts w:asciiTheme="minorHAnsi" w:hAnsiTheme="minorHAnsi"/>
          <w:color w:val="auto"/>
          <w:sz w:val="22"/>
          <w:szCs w:val="22"/>
        </w:rPr>
        <w:t>wycięzcy</w:t>
      </w:r>
      <w:r w:rsidR="00866DDC">
        <w:rPr>
          <w:rFonts w:asciiTheme="minorHAnsi" w:hAnsiTheme="minorHAnsi"/>
          <w:color w:val="auto"/>
          <w:sz w:val="22"/>
          <w:szCs w:val="22"/>
        </w:rPr>
        <w:t xml:space="preserve"> Konkursu</w:t>
      </w:r>
      <w:r w:rsidRPr="00507746">
        <w:rPr>
          <w:rFonts w:asciiTheme="minorHAnsi" w:hAnsiTheme="minorHAnsi"/>
          <w:color w:val="auto"/>
          <w:sz w:val="22"/>
          <w:szCs w:val="22"/>
        </w:rPr>
        <w:t xml:space="preserve"> jest </w:t>
      </w:r>
      <w:r w:rsidRPr="00507746">
        <w:rPr>
          <w:rFonts w:asciiTheme="minorHAnsi" w:hAnsiTheme="minorHAnsi"/>
          <w:b/>
          <w:color w:val="auto"/>
          <w:sz w:val="22"/>
          <w:szCs w:val="22"/>
        </w:rPr>
        <w:t>Kujawsko-Pomorska Agencja Innowacji Sp. z o. o.</w:t>
      </w:r>
      <w:r w:rsidRPr="00507746">
        <w:rPr>
          <w:rFonts w:asciiTheme="minorHAnsi" w:hAnsiTheme="minorHAnsi"/>
          <w:color w:val="auto"/>
          <w:sz w:val="22"/>
          <w:szCs w:val="22"/>
        </w:rPr>
        <w:t xml:space="preserve"> z</w:t>
      </w:r>
      <w:r w:rsidRPr="00507746">
        <w:rPr>
          <w:rFonts w:asciiTheme="minorHAnsi" w:eastAsia="Times New Roman" w:hAnsiTheme="minorHAnsi" w:cs="Arial"/>
          <w:b/>
          <w:color w:val="auto"/>
          <w:sz w:val="22"/>
          <w:szCs w:val="22"/>
        </w:rPr>
        <w:t xml:space="preserve"> siedzibą w Toruniu, przy ul. Szosa Chełmińska 30.</w:t>
      </w:r>
      <w:r w:rsidRPr="00507746">
        <w:rPr>
          <w:rFonts w:asciiTheme="minorHAnsi" w:hAnsiTheme="minorHAnsi"/>
          <w:color w:val="auto"/>
          <w:sz w:val="22"/>
          <w:szCs w:val="22"/>
        </w:rPr>
        <w:t xml:space="preserve">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C5C2A" w:rsidRPr="00507746" w:rsidRDefault="007C5F50" w:rsidP="00507746">
      <w:pPr>
        <w:spacing w:after="120"/>
        <w:ind w:left="284" w:hanging="284"/>
        <w:jc w:val="both"/>
        <w:rPr>
          <w:rFonts w:asciiTheme="minorHAnsi" w:hAnsiTheme="minorHAnsi"/>
          <w:color w:val="auto"/>
          <w:sz w:val="22"/>
          <w:szCs w:val="22"/>
        </w:rPr>
      </w:pPr>
      <w:r>
        <w:rPr>
          <w:rFonts w:asciiTheme="minorHAnsi" w:hAnsiTheme="minorHAnsi"/>
          <w:color w:val="auto"/>
          <w:sz w:val="22"/>
          <w:szCs w:val="22"/>
        </w:rPr>
        <w:t>2. Dane osobowe Uczestników i Z</w:t>
      </w:r>
      <w:r w:rsidR="00CC5C2A" w:rsidRPr="00507746">
        <w:rPr>
          <w:rFonts w:asciiTheme="minorHAnsi" w:hAnsiTheme="minorHAnsi"/>
          <w:color w:val="auto"/>
          <w:sz w:val="22"/>
          <w:szCs w:val="22"/>
        </w:rPr>
        <w:t>wycięzcy będą przetwarzane w celu</w:t>
      </w:r>
      <w:r w:rsidR="007E75C9" w:rsidRPr="00507746">
        <w:rPr>
          <w:rFonts w:asciiTheme="minorHAnsi" w:hAnsiTheme="minorHAnsi"/>
          <w:color w:val="auto"/>
          <w:sz w:val="22"/>
          <w:szCs w:val="22"/>
        </w:rPr>
        <w:t xml:space="preserve"> organizacji i przeprowadzenia K</w:t>
      </w:r>
      <w:r w:rsidR="00CC5C2A" w:rsidRPr="00507746">
        <w:rPr>
          <w:rFonts w:asciiTheme="minorHAnsi" w:hAnsiTheme="minorHAnsi"/>
          <w:color w:val="auto"/>
          <w:sz w:val="22"/>
          <w:szCs w:val="22"/>
        </w:rPr>
        <w:t>onkursu, a także w celach marketingowych.</w:t>
      </w:r>
    </w:p>
    <w:p w:rsidR="00CC5C2A" w:rsidRPr="00507746" w:rsidRDefault="00CC5C2A" w:rsidP="00507746">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3. Podanie danych osobowych ma charakter dobrowolny, a</w:t>
      </w:r>
      <w:r w:rsidR="007E75C9" w:rsidRPr="00507746">
        <w:rPr>
          <w:rFonts w:asciiTheme="minorHAnsi" w:hAnsiTheme="minorHAnsi"/>
          <w:color w:val="auto"/>
          <w:sz w:val="22"/>
          <w:szCs w:val="22"/>
        </w:rPr>
        <w:t>le jest niezbędne do udziału w K</w:t>
      </w:r>
      <w:r w:rsidRPr="00507746">
        <w:rPr>
          <w:rFonts w:asciiTheme="minorHAnsi" w:hAnsiTheme="minorHAnsi"/>
          <w:color w:val="auto"/>
          <w:sz w:val="22"/>
          <w:szCs w:val="22"/>
        </w:rPr>
        <w:t>onkursie.</w:t>
      </w:r>
    </w:p>
    <w:p w:rsidR="00CC5C2A" w:rsidRPr="00507746" w:rsidRDefault="00F87B5E" w:rsidP="00507746">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4</w:t>
      </w:r>
      <w:r w:rsidR="007E75C9" w:rsidRPr="00507746">
        <w:rPr>
          <w:rFonts w:asciiTheme="minorHAnsi" w:hAnsiTheme="minorHAnsi"/>
          <w:color w:val="auto"/>
          <w:sz w:val="22"/>
          <w:szCs w:val="22"/>
        </w:rPr>
        <w:t>. Uczestnikom K</w:t>
      </w:r>
      <w:r w:rsidR="00CC5C2A" w:rsidRPr="00507746">
        <w:rPr>
          <w:rFonts w:asciiTheme="minorHAnsi" w:hAnsiTheme="minorHAnsi"/>
          <w:color w:val="auto"/>
          <w:sz w:val="22"/>
          <w:szCs w:val="22"/>
        </w:rPr>
        <w:t xml:space="preserve">onkursu, którzy podają dane osobowe przysługuje prawo dostępu do treści swoich danych oraz z zastrzeżeniem przepisów prawa przysługuje prawo do: </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a) sprostowania danych, </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b) usunięcia danych, </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c) ograniczenia przetwarzania danych, </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d) przenoszenia danych, </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e) wniesienia sprzeciwu,</w:t>
      </w:r>
    </w:p>
    <w:p w:rsidR="00CC5C2A" w:rsidRPr="00507746" w:rsidRDefault="00CC5C2A" w:rsidP="00507746">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f) cofnięcia zgody w dowolnym momencie.</w:t>
      </w:r>
    </w:p>
    <w:p w:rsidR="00CC5C2A" w:rsidRPr="00507746" w:rsidRDefault="00F87B5E" w:rsidP="00507746">
      <w:pPr>
        <w:pStyle w:val="NormalnyWeb"/>
        <w:spacing w:before="0" w:beforeAutospacing="0" w:after="120" w:afterAutospacing="0"/>
        <w:ind w:left="284" w:hanging="284"/>
        <w:jc w:val="both"/>
        <w:rPr>
          <w:rFonts w:asciiTheme="minorHAnsi" w:hAnsiTheme="minorHAnsi"/>
          <w:sz w:val="22"/>
          <w:szCs w:val="22"/>
        </w:rPr>
      </w:pPr>
      <w:r w:rsidRPr="00507746">
        <w:rPr>
          <w:rFonts w:asciiTheme="minorHAnsi" w:hAnsiTheme="minorHAnsi"/>
          <w:sz w:val="22"/>
          <w:szCs w:val="22"/>
        </w:rPr>
        <w:t>5</w:t>
      </w:r>
      <w:r w:rsidR="00CC5C2A" w:rsidRPr="00507746">
        <w:rPr>
          <w:rFonts w:asciiTheme="minorHAnsi" w:hAnsiTheme="minorHAnsi"/>
          <w:sz w:val="22"/>
          <w:szCs w:val="22"/>
        </w:rPr>
        <w:t>. Uczestnik może w każdym momencie cofnąć zgodę na przetwarzanie danych. Wycofanie zgody nie powoduje wadliwości przetwarzania</w:t>
      </w:r>
      <w:r w:rsidR="007E75C9" w:rsidRPr="00507746">
        <w:rPr>
          <w:rFonts w:asciiTheme="minorHAnsi" w:hAnsiTheme="minorHAnsi"/>
          <w:sz w:val="22"/>
          <w:szCs w:val="22"/>
        </w:rPr>
        <w:t xml:space="preserve"> danych Uczestnika</w:t>
      </w:r>
      <w:r w:rsidR="00CC5C2A" w:rsidRPr="00507746">
        <w:rPr>
          <w:rFonts w:asciiTheme="minorHAnsi" w:hAnsiTheme="minorHAnsi"/>
          <w:sz w:val="22"/>
          <w:szCs w:val="22"/>
        </w:rPr>
        <w:t xml:space="preserve"> przed jej cofnięciem. Wycofanie zgody </w:t>
      </w:r>
      <w:r w:rsidR="007E75C9" w:rsidRPr="00507746">
        <w:rPr>
          <w:rFonts w:asciiTheme="minorHAnsi" w:hAnsiTheme="minorHAnsi"/>
          <w:sz w:val="22"/>
          <w:szCs w:val="22"/>
        </w:rPr>
        <w:t xml:space="preserve">na przetwarzanie danych </w:t>
      </w:r>
      <w:r w:rsidR="00CC5C2A" w:rsidRPr="00507746">
        <w:rPr>
          <w:rFonts w:asciiTheme="minorHAnsi" w:hAnsiTheme="minorHAnsi"/>
          <w:sz w:val="22"/>
          <w:szCs w:val="22"/>
        </w:rPr>
        <w:t>jest równozn</w:t>
      </w:r>
      <w:r w:rsidR="007E75C9" w:rsidRPr="00507746">
        <w:rPr>
          <w:rFonts w:asciiTheme="minorHAnsi" w:hAnsiTheme="minorHAnsi"/>
          <w:sz w:val="22"/>
          <w:szCs w:val="22"/>
        </w:rPr>
        <w:t>aczne z rezygnacją z udziału w K</w:t>
      </w:r>
      <w:r w:rsidR="00CC5C2A" w:rsidRPr="00507746">
        <w:rPr>
          <w:rFonts w:asciiTheme="minorHAnsi" w:hAnsiTheme="minorHAnsi"/>
          <w:sz w:val="22"/>
          <w:szCs w:val="22"/>
        </w:rPr>
        <w:t xml:space="preserve">onkursie </w:t>
      </w:r>
      <w:r w:rsidR="0065159E" w:rsidRPr="00507746">
        <w:rPr>
          <w:rFonts w:asciiTheme="minorHAnsi" w:hAnsiTheme="minorHAnsi"/>
          <w:b/>
          <w:sz w:val="22"/>
          <w:szCs w:val="22"/>
        </w:rPr>
        <w:t>„</w:t>
      </w:r>
      <w:r w:rsidR="00CC5C2A" w:rsidRPr="00507746">
        <w:rPr>
          <w:rFonts w:asciiTheme="minorHAnsi" w:hAnsiTheme="minorHAnsi"/>
          <w:b/>
          <w:sz w:val="22"/>
          <w:szCs w:val="22"/>
        </w:rPr>
        <w:t>Mój Innowacyjny Wynalazek 2018.</w:t>
      </w:r>
      <w:r w:rsidR="0065159E" w:rsidRPr="00507746">
        <w:rPr>
          <w:rFonts w:asciiTheme="minorHAnsi" w:hAnsiTheme="minorHAnsi"/>
          <w:b/>
          <w:sz w:val="22"/>
          <w:szCs w:val="22"/>
        </w:rPr>
        <w:t>”</w:t>
      </w:r>
    </w:p>
    <w:p w:rsidR="00A64569" w:rsidRPr="00507746" w:rsidRDefault="00F87B5E" w:rsidP="00507746">
      <w:pPr>
        <w:pStyle w:val="NormalnyWeb"/>
        <w:spacing w:before="0" w:beforeAutospacing="0" w:after="120" w:afterAutospacing="0"/>
        <w:ind w:left="284" w:hanging="284"/>
        <w:jc w:val="both"/>
        <w:rPr>
          <w:rFonts w:asciiTheme="minorHAnsi" w:hAnsiTheme="minorHAnsi"/>
        </w:rPr>
      </w:pPr>
      <w:r w:rsidRPr="00507746">
        <w:rPr>
          <w:rFonts w:asciiTheme="minorHAnsi" w:hAnsiTheme="minorHAnsi"/>
          <w:sz w:val="22"/>
          <w:szCs w:val="22"/>
        </w:rPr>
        <w:t>6</w:t>
      </w:r>
      <w:r w:rsidR="00A64569" w:rsidRPr="00507746">
        <w:rPr>
          <w:rFonts w:asciiTheme="minorHAnsi" w:hAnsiTheme="minorHAnsi"/>
          <w:sz w:val="22"/>
          <w:szCs w:val="22"/>
        </w:rPr>
        <w:t xml:space="preserve">. </w:t>
      </w:r>
      <w:r w:rsidR="007C5F50">
        <w:rPr>
          <w:rFonts w:asciiTheme="minorHAnsi" w:hAnsiTheme="minorHAnsi"/>
        </w:rPr>
        <w:t>Organizator będzie zbierał od U</w:t>
      </w:r>
      <w:r w:rsidR="00A64569" w:rsidRPr="00507746">
        <w:rPr>
          <w:rFonts w:asciiTheme="minorHAnsi" w:hAnsiTheme="minorHAnsi"/>
        </w:rPr>
        <w:t xml:space="preserve">czestników następujące dane: </w:t>
      </w:r>
    </w:p>
    <w:p w:rsidR="00A64569" w:rsidRPr="00507746" w:rsidRDefault="00A64569" w:rsidP="00507746">
      <w:pPr>
        <w:pStyle w:val="NormalnyWeb"/>
        <w:spacing w:before="0" w:beforeAutospacing="0" w:after="120" w:afterAutospacing="0"/>
        <w:ind w:left="284"/>
        <w:jc w:val="both"/>
        <w:rPr>
          <w:rFonts w:asciiTheme="minorHAnsi" w:hAnsiTheme="minorHAnsi"/>
          <w:sz w:val="22"/>
          <w:szCs w:val="22"/>
        </w:rPr>
      </w:pPr>
      <w:r w:rsidRPr="00507746">
        <w:rPr>
          <w:rFonts w:asciiTheme="minorHAnsi" w:hAnsiTheme="minorHAnsi"/>
          <w:sz w:val="22"/>
          <w:szCs w:val="22"/>
        </w:rPr>
        <w:t xml:space="preserve">a) imię i nazwisko, </w:t>
      </w:r>
    </w:p>
    <w:p w:rsidR="00A64569" w:rsidRPr="00507746" w:rsidRDefault="00A64569" w:rsidP="00507746">
      <w:pPr>
        <w:pStyle w:val="NormalnyWeb"/>
        <w:spacing w:before="0" w:beforeAutospacing="0" w:after="120" w:afterAutospacing="0"/>
        <w:ind w:left="284"/>
        <w:jc w:val="both"/>
        <w:rPr>
          <w:rFonts w:asciiTheme="minorHAnsi" w:hAnsiTheme="minorHAnsi"/>
          <w:sz w:val="22"/>
          <w:szCs w:val="22"/>
        </w:rPr>
      </w:pPr>
      <w:r w:rsidRPr="00507746">
        <w:rPr>
          <w:rFonts w:asciiTheme="minorHAnsi" w:hAnsiTheme="minorHAnsi"/>
          <w:sz w:val="22"/>
          <w:szCs w:val="22"/>
        </w:rPr>
        <w:t xml:space="preserve">b) adres e-mail, </w:t>
      </w:r>
    </w:p>
    <w:p w:rsidR="00A64569" w:rsidRPr="00507746" w:rsidRDefault="00A64569" w:rsidP="00507746">
      <w:pPr>
        <w:pStyle w:val="NormalnyWeb"/>
        <w:spacing w:before="0" w:beforeAutospacing="0" w:after="120" w:afterAutospacing="0"/>
        <w:ind w:left="284"/>
        <w:jc w:val="both"/>
        <w:rPr>
          <w:rFonts w:asciiTheme="minorHAnsi" w:hAnsiTheme="minorHAnsi"/>
          <w:sz w:val="22"/>
          <w:szCs w:val="22"/>
        </w:rPr>
      </w:pPr>
      <w:r w:rsidRPr="00507746">
        <w:rPr>
          <w:rFonts w:asciiTheme="minorHAnsi" w:hAnsiTheme="minorHAnsi"/>
          <w:sz w:val="22"/>
          <w:szCs w:val="22"/>
        </w:rPr>
        <w:t>c) numer telefonu,</w:t>
      </w:r>
    </w:p>
    <w:p w:rsidR="00F87B5E" w:rsidRPr="00507746" w:rsidRDefault="00F87B5E" w:rsidP="00507746">
      <w:pPr>
        <w:pStyle w:val="NormalnyWeb"/>
        <w:spacing w:before="0" w:beforeAutospacing="0" w:after="120" w:afterAutospacing="0"/>
        <w:ind w:left="284"/>
        <w:jc w:val="both"/>
        <w:rPr>
          <w:rFonts w:asciiTheme="minorHAnsi" w:hAnsiTheme="minorHAnsi"/>
          <w:sz w:val="22"/>
          <w:szCs w:val="22"/>
        </w:rPr>
      </w:pPr>
      <w:r w:rsidRPr="00507746">
        <w:rPr>
          <w:rFonts w:asciiTheme="minorHAnsi" w:hAnsiTheme="minorHAnsi"/>
          <w:sz w:val="22"/>
          <w:szCs w:val="22"/>
        </w:rPr>
        <w:t>d) dane szkoły do której uczęszcza,</w:t>
      </w:r>
    </w:p>
    <w:p w:rsidR="00F87B5E" w:rsidRPr="00507746" w:rsidRDefault="00F87B5E" w:rsidP="007C5F50">
      <w:pPr>
        <w:pStyle w:val="NormalnyWeb"/>
        <w:spacing w:before="0" w:beforeAutospacing="0" w:after="120" w:afterAutospacing="0"/>
        <w:ind w:left="284" w:hanging="284"/>
        <w:jc w:val="both"/>
        <w:rPr>
          <w:rFonts w:asciiTheme="minorHAnsi" w:hAnsiTheme="minorHAnsi"/>
          <w:sz w:val="22"/>
          <w:szCs w:val="22"/>
        </w:rPr>
      </w:pPr>
      <w:r w:rsidRPr="00507746">
        <w:rPr>
          <w:rFonts w:asciiTheme="minorHAnsi" w:hAnsiTheme="minorHAnsi"/>
          <w:sz w:val="22"/>
          <w:szCs w:val="22"/>
        </w:rPr>
        <w:t xml:space="preserve">7. Uczestnikom </w:t>
      </w:r>
      <w:r w:rsidR="007E75C9" w:rsidRPr="00507746">
        <w:rPr>
          <w:rFonts w:asciiTheme="minorHAnsi" w:hAnsiTheme="minorHAnsi"/>
          <w:sz w:val="22"/>
          <w:szCs w:val="22"/>
        </w:rPr>
        <w:t>K</w:t>
      </w:r>
      <w:r w:rsidRPr="00507746">
        <w:rPr>
          <w:rFonts w:asciiTheme="minorHAnsi" w:hAnsiTheme="minorHAnsi"/>
          <w:sz w:val="22"/>
          <w:szCs w:val="22"/>
        </w:rPr>
        <w:t>onkursu przysługuje prawo wniesienia skargi do Generalnego Inspektora Ochrony Danych Osobowych.</w:t>
      </w:r>
    </w:p>
    <w:p w:rsidR="00F87B5E" w:rsidRPr="00507746" w:rsidRDefault="00F87B5E" w:rsidP="007C5F50">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8.</w:t>
      </w:r>
      <w:r w:rsidRPr="00507746">
        <w:rPr>
          <w:rFonts w:asciiTheme="minorHAnsi" w:hAnsiTheme="minorHAnsi"/>
          <w:b/>
          <w:color w:val="auto"/>
          <w:sz w:val="22"/>
          <w:szCs w:val="22"/>
        </w:rPr>
        <w:t xml:space="preserve"> </w:t>
      </w:r>
      <w:r w:rsidR="007E75C9" w:rsidRPr="00507746">
        <w:rPr>
          <w:rFonts w:asciiTheme="minorHAnsi" w:hAnsiTheme="minorHAnsi"/>
          <w:color w:val="auto"/>
          <w:sz w:val="22"/>
          <w:szCs w:val="22"/>
        </w:rPr>
        <w:t>Uczestnik K</w:t>
      </w:r>
      <w:r w:rsidRPr="00507746">
        <w:rPr>
          <w:rFonts w:asciiTheme="minorHAnsi" w:hAnsiTheme="minorHAnsi"/>
          <w:color w:val="auto"/>
          <w:sz w:val="22"/>
          <w:szCs w:val="22"/>
        </w:rPr>
        <w:t>onkursu zezwala na wykorzystanie jego imienia i nazwiska w celu informowani</w:t>
      </w:r>
      <w:r w:rsidR="007C5F50">
        <w:rPr>
          <w:rFonts w:asciiTheme="minorHAnsi" w:hAnsiTheme="minorHAnsi"/>
          <w:color w:val="auto"/>
          <w:sz w:val="22"/>
          <w:szCs w:val="22"/>
        </w:rPr>
        <w:t xml:space="preserve">a (także w </w:t>
      </w:r>
      <w:r w:rsidR="007C5F50">
        <w:rPr>
          <w:rFonts w:asciiTheme="minorHAnsi" w:hAnsiTheme="minorHAnsi"/>
          <w:color w:val="auto"/>
          <w:sz w:val="22"/>
          <w:szCs w:val="22"/>
        </w:rPr>
        <w:lastRenderedPageBreak/>
        <w:t>mediach) o wynikach K</w:t>
      </w:r>
      <w:r w:rsidRPr="00507746">
        <w:rPr>
          <w:rFonts w:asciiTheme="minorHAnsi" w:hAnsiTheme="minorHAnsi"/>
          <w:color w:val="auto"/>
          <w:sz w:val="22"/>
          <w:szCs w:val="22"/>
        </w:rPr>
        <w:t xml:space="preserve">onkursu. </w:t>
      </w:r>
    </w:p>
    <w:p w:rsidR="00F87B5E" w:rsidRPr="00507746" w:rsidRDefault="00F87B5E" w:rsidP="007C5F50">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 xml:space="preserve">9. </w:t>
      </w:r>
      <w:r w:rsidR="007C5F50">
        <w:rPr>
          <w:rFonts w:asciiTheme="minorHAnsi" w:hAnsiTheme="minorHAnsi"/>
          <w:color w:val="auto"/>
          <w:sz w:val="22"/>
          <w:szCs w:val="22"/>
        </w:rPr>
        <w:t xml:space="preserve">  </w:t>
      </w:r>
      <w:r w:rsidRPr="00507746">
        <w:rPr>
          <w:rFonts w:asciiTheme="minorHAnsi" w:hAnsiTheme="minorHAnsi"/>
          <w:color w:val="auto"/>
          <w:sz w:val="22"/>
          <w:szCs w:val="22"/>
        </w:rPr>
        <w:t xml:space="preserve">Organizator </w:t>
      </w:r>
      <w:r w:rsidR="007C5F50">
        <w:rPr>
          <w:rFonts w:asciiTheme="minorHAnsi" w:hAnsiTheme="minorHAnsi"/>
          <w:color w:val="auto"/>
          <w:sz w:val="22"/>
          <w:szCs w:val="22"/>
        </w:rPr>
        <w:t>oświadcza, iż dane U</w:t>
      </w:r>
      <w:r w:rsidR="007E75C9" w:rsidRPr="00507746">
        <w:rPr>
          <w:rFonts w:asciiTheme="minorHAnsi" w:hAnsiTheme="minorHAnsi"/>
          <w:color w:val="auto"/>
          <w:sz w:val="22"/>
          <w:szCs w:val="22"/>
        </w:rPr>
        <w:t>czestników K</w:t>
      </w:r>
      <w:r w:rsidRPr="00507746">
        <w:rPr>
          <w:rFonts w:asciiTheme="minorHAnsi" w:hAnsiTheme="minorHAnsi"/>
          <w:color w:val="auto"/>
          <w:sz w:val="22"/>
          <w:szCs w:val="22"/>
        </w:rPr>
        <w:t xml:space="preserve">onkursu nie będą przetwarzane w sposób zautomatyzowany i nie będą poddawane profilowaniu. </w:t>
      </w:r>
    </w:p>
    <w:p w:rsidR="00F87B5E" w:rsidRPr="00507746" w:rsidRDefault="007C5F50" w:rsidP="007C5F50">
      <w:pPr>
        <w:spacing w:after="120"/>
        <w:ind w:left="284" w:hanging="284"/>
        <w:jc w:val="both"/>
        <w:rPr>
          <w:rFonts w:asciiTheme="minorHAnsi" w:hAnsiTheme="minorHAnsi"/>
          <w:color w:val="auto"/>
          <w:sz w:val="22"/>
          <w:szCs w:val="22"/>
        </w:rPr>
      </w:pPr>
      <w:r>
        <w:rPr>
          <w:rFonts w:asciiTheme="minorHAnsi" w:hAnsiTheme="minorHAnsi"/>
          <w:color w:val="auto"/>
          <w:sz w:val="22"/>
          <w:szCs w:val="22"/>
        </w:rPr>
        <w:t>10.Dane U</w:t>
      </w:r>
      <w:r w:rsidR="007E75C9" w:rsidRPr="00507746">
        <w:rPr>
          <w:rFonts w:asciiTheme="minorHAnsi" w:hAnsiTheme="minorHAnsi"/>
          <w:color w:val="auto"/>
          <w:sz w:val="22"/>
          <w:szCs w:val="22"/>
        </w:rPr>
        <w:t>czestników K</w:t>
      </w:r>
      <w:r w:rsidR="00F87B5E" w:rsidRPr="00507746">
        <w:rPr>
          <w:rFonts w:asciiTheme="minorHAnsi" w:hAnsiTheme="minorHAnsi"/>
          <w:color w:val="auto"/>
          <w:sz w:val="22"/>
          <w:szCs w:val="22"/>
        </w:rPr>
        <w:t>onkursu nie będą udostępniane podmiotom zewnętrznym z wyjątkiem prz</w:t>
      </w:r>
      <w:r w:rsidR="007E75C9" w:rsidRPr="00507746">
        <w:rPr>
          <w:rFonts w:asciiTheme="minorHAnsi" w:hAnsiTheme="minorHAnsi"/>
          <w:color w:val="auto"/>
          <w:sz w:val="22"/>
          <w:szCs w:val="22"/>
        </w:rPr>
        <w:t>ypadków</w:t>
      </w:r>
      <w:r w:rsidR="00F87B5E" w:rsidRPr="00507746">
        <w:rPr>
          <w:rFonts w:asciiTheme="minorHAnsi" w:hAnsiTheme="minorHAnsi"/>
          <w:color w:val="auto"/>
          <w:sz w:val="22"/>
          <w:szCs w:val="22"/>
        </w:rPr>
        <w:t xml:space="preserve"> przewidzianych przepisami prawa. </w:t>
      </w:r>
    </w:p>
    <w:p w:rsidR="00CC5C2A" w:rsidRPr="00507746" w:rsidRDefault="007C5F50" w:rsidP="007C5F50">
      <w:pPr>
        <w:spacing w:after="120"/>
        <w:ind w:left="284" w:hanging="284"/>
        <w:jc w:val="both"/>
        <w:rPr>
          <w:rFonts w:asciiTheme="minorHAnsi" w:hAnsiTheme="minorHAnsi"/>
          <w:color w:val="auto"/>
          <w:sz w:val="22"/>
          <w:szCs w:val="22"/>
        </w:rPr>
      </w:pPr>
      <w:r>
        <w:rPr>
          <w:rFonts w:asciiTheme="minorHAnsi" w:hAnsiTheme="minorHAnsi"/>
          <w:color w:val="auto"/>
          <w:sz w:val="22"/>
          <w:szCs w:val="22"/>
        </w:rPr>
        <w:t>11.Dane U</w:t>
      </w:r>
      <w:r w:rsidR="007E75C9" w:rsidRPr="00507746">
        <w:rPr>
          <w:rFonts w:asciiTheme="minorHAnsi" w:hAnsiTheme="minorHAnsi"/>
          <w:color w:val="auto"/>
          <w:sz w:val="22"/>
          <w:szCs w:val="22"/>
        </w:rPr>
        <w:t>czestników K</w:t>
      </w:r>
      <w:r w:rsidR="00F87B5E" w:rsidRPr="00507746">
        <w:rPr>
          <w:rFonts w:asciiTheme="minorHAnsi" w:hAnsiTheme="minorHAnsi"/>
          <w:color w:val="auto"/>
          <w:sz w:val="22"/>
          <w:szCs w:val="22"/>
        </w:rPr>
        <w:t>onkursu będą przechowywane przez okres niezbędny do realizacji wyżej określonych celów.</w:t>
      </w:r>
    </w:p>
    <w:p w:rsidR="00F87B5E" w:rsidRPr="00507746" w:rsidRDefault="00F87B5E" w:rsidP="007C5F50">
      <w:pPr>
        <w:spacing w:after="120"/>
        <w:ind w:left="284" w:hanging="284"/>
        <w:jc w:val="both"/>
        <w:rPr>
          <w:rFonts w:asciiTheme="minorHAnsi" w:hAnsiTheme="minorHAnsi"/>
          <w:color w:val="auto"/>
          <w:sz w:val="22"/>
          <w:szCs w:val="22"/>
        </w:rPr>
      </w:pPr>
      <w:r w:rsidRPr="00507746">
        <w:rPr>
          <w:rFonts w:asciiTheme="minorHAnsi" w:hAnsiTheme="minorHAnsi"/>
          <w:color w:val="auto"/>
          <w:sz w:val="22"/>
          <w:szCs w:val="22"/>
        </w:rPr>
        <w:t xml:space="preserve">12. Organizator stosuje środki techniczne i organizacyjne mające na celu należyte, odpowiednie do zagrożeń oraz kategorii danych objętych ochroną zabezpieczenia powierzonych danych osobowych. Organizator wdrożył odpowiednie środki aby zapewnić stopień bezpieczeństwa odpowiadający ryzyku z uwzględnieniem stanu wiedzy technicznej, kosztu wdrożenia oraz charakteru, zakresu, celu i kontekstu przetwarzania oraz ryzyko naruszenia praw i wolności osób fizycznych o różnym prawdopodobieństwie wystąpienia i wadze zagrożenia. </w:t>
      </w:r>
    </w:p>
    <w:p w:rsidR="00F87B5E" w:rsidRPr="00507746" w:rsidRDefault="007C5F50" w:rsidP="007C5F50">
      <w:pPr>
        <w:spacing w:after="120"/>
        <w:ind w:left="284" w:hanging="284"/>
        <w:jc w:val="both"/>
        <w:rPr>
          <w:rFonts w:asciiTheme="minorHAnsi" w:hAnsiTheme="minorHAnsi"/>
          <w:color w:val="auto"/>
          <w:sz w:val="22"/>
          <w:szCs w:val="22"/>
        </w:rPr>
      </w:pPr>
      <w:r>
        <w:rPr>
          <w:rFonts w:asciiTheme="minorHAnsi" w:hAnsiTheme="minorHAnsi"/>
          <w:color w:val="auto"/>
          <w:sz w:val="22"/>
          <w:szCs w:val="22"/>
        </w:rPr>
        <w:t xml:space="preserve">13. </w:t>
      </w:r>
      <w:r w:rsidR="00F87B5E" w:rsidRPr="00507746">
        <w:rPr>
          <w:rFonts w:asciiTheme="minorHAnsi" w:hAnsiTheme="minorHAnsi"/>
          <w:color w:val="auto"/>
          <w:sz w:val="22"/>
          <w:szCs w:val="22"/>
        </w:rPr>
        <w:t xml:space="preserve">Organizator w szczególności uwzględnia ryzyko wiążące się z przetwarzaniem danych wynikające z: </w:t>
      </w:r>
    </w:p>
    <w:p w:rsidR="00F87B5E" w:rsidRPr="00507746" w:rsidRDefault="00F87B5E" w:rsidP="007C5F50">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1) przypadkowego lub niezgodnego z prawem zniszczenia, </w:t>
      </w:r>
    </w:p>
    <w:p w:rsidR="00F87B5E" w:rsidRPr="00507746" w:rsidRDefault="00F87B5E" w:rsidP="007C5F50">
      <w:pPr>
        <w:spacing w:after="120"/>
        <w:ind w:left="567" w:hanging="284"/>
        <w:jc w:val="both"/>
        <w:rPr>
          <w:rFonts w:asciiTheme="minorHAnsi" w:hAnsiTheme="minorHAnsi"/>
          <w:color w:val="auto"/>
          <w:sz w:val="22"/>
          <w:szCs w:val="22"/>
        </w:rPr>
      </w:pPr>
      <w:r w:rsidRPr="00507746">
        <w:rPr>
          <w:rFonts w:asciiTheme="minorHAnsi" w:hAnsiTheme="minorHAnsi"/>
          <w:color w:val="auto"/>
          <w:sz w:val="22"/>
          <w:szCs w:val="22"/>
        </w:rPr>
        <w:t xml:space="preserve">2) utraty, modyfikacji, nieuprawnionego ujawnienia danych, </w:t>
      </w:r>
    </w:p>
    <w:p w:rsidR="00F87B5E" w:rsidRPr="00507746" w:rsidRDefault="00F87B5E" w:rsidP="007C5F50">
      <w:pPr>
        <w:spacing w:after="120"/>
        <w:ind w:left="567" w:hanging="284"/>
        <w:jc w:val="both"/>
        <w:rPr>
          <w:rFonts w:asciiTheme="minorHAnsi" w:hAnsiTheme="minorHAnsi"/>
          <w:b/>
          <w:color w:val="auto"/>
          <w:sz w:val="22"/>
          <w:szCs w:val="22"/>
        </w:rPr>
      </w:pPr>
      <w:r w:rsidRPr="00507746">
        <w:rPr>
          <w:rFonts w:asciiTheme="minorHAnsi" w:hAnsiTheme="minorHAnsi"/>
          <w:color w:val="auto"/>
          <w:sz w:val="22"/>
          <w:szCs w:val="22"/>
        </w:rPr>
        <w:t>3) nieuprawnionego dostępu do danych osobowych przesyłanych, przechowywanych lub w inny sposób przetwarzanych.</w:t>
      </w:r>
    </w:p>
    <w:p w:rsidR="00CC5C2A" w:rsidRPr="00507746" w:rsidRDefault="00CC5C2A" w:rsidP="00507746">
      <w:pPr>
        <w:spacing w:afterLines="600" w:after="1440"/>
        <w:ind w:left="284"/>
        <w:contextualSpacing/>
        <w:jc w:val="both"/>
        <w:rPr>
          <w:rFonts w:asciiTheme="minorHAnsi" w:hAnsiTheme="minorHAnsi"/>
          <w:b/>
          <w:sz w:val="22"/>
          <w:szCs w:val="22"/>
        </w:rPr>
      </w:pPr>
    </w:p>
    <w:p w:rsidR="004A5EFB" w:rsidRDefault="007E75C9">
      <w:pPr>
        <w:spacing w:after="120"/>
        <w:jc w:val="both"/>
        <w:rPr>
          <w:rFonts w:asciiTheme="minorHAnsi" w:hAnsiTheme="minorHAnsi"/>
          <w:b/>
          <w:sz w:val="22"/>
          <w:szCs w:val="22"/>
        </w:rPr>
      </w:pPr>
      <w:r w:rsidRPr="00507746">
        <w:rPr>
          <w:rFonts w:asciiTheme="minorHAnsi" w:hAnsiTheme="minorHAnsi"/>
          <w:b/>
          <w:sz w:val="22"/>
          <w:szCs w:val="22"/>
        </w:rPr>
        <w:t>V</w:t>
      </w:r>
      <w:r w:rsidR="00CC5C2A" w:rsidRPr="00507746">
        <w:rPr>
          <w:rFonts w:asciiTheme="minorHAnsi" w:hAnsiTheme="minorHAnsi"/>
          <w:b/>
          <w:sz w:val="22"/>
          <w:szCs w:val="22"/>
        </w:rPr>
        <w:t xml:space="preserve">II. </w:t>
      </w:r>
      <w:r w:rsidR="0026586F" w:rsidRPr="00507746">
        <w:rPr>
          <w:rFonts w:asciiTheme="minorHAnsi" w:hAnsiTheme="minorHAnsi"/>
          <w:b/>
          <w:sz w:val="22"/>
          <w:szCs w:val="22"/>
        </w:rPr>
        <w:t>POSTANOWIENIA KOŃCOWE</w:t>
      </w:r>
    </w:p>
    <w:p w:rsidR="007C5F50" w:rsidRPr="00507746" w:rsidRDefault="007C5F50">
      <w:pPr>
        <w:spacing w:after="120"/>
        <w:jc w:val="both"/>
        <w:rPr>
          <w:rFonts w:asciiTheme="minorHAnsi" w:hAnsiTheme="minorHAnsi"/>
          <w:sz w:val="22"/>
          <w:szCs w:val="22"/>
        </w:rPr>
      </w:pPr>
    </w:p>
    <w:p w:rsidR="004A5EFB" w:rsidRPr="00507746" w:rsidRDefault="0026586F" w:rsidP="00F12A0E">
      <w:pPr>
        <w:spacing w:after="120"/>
        <w:ind w:left="284" w:hanging="284"/>
        <w:jc w:val="both"/>
        <w:rPr>
          <w:rFonts w:asciiTheme="minorHAnsi" w:hAnsiTheme="minorHAnsi"/>
          <w:sz w:val="22"/>
          <w:szCs w:val="22"/>
        </w:rPr>
      </w:pPr>
      <w:r w:rsidRPr="00507746">
        <w:rPr>
          <w:rFonts w:asciiTheme="minorHAnsi" w:hAnsiTheme="minorHAnsi"/>
          <w:sz w:val="22"/>
          <w:szCs w:val="22"/>
        </w:rPr>
        <w:t>1. Zgłoszenie projektu do Konkursu jest jednoznaczne z zaakceptowaniem postanowień niniejszego Regulaminu.</w:t>
      </w:r>
    </w:p>
    <w:p w:rsidR="004A5EFB" w:rsidRPr="00507746" w:rsidRDefault="0026586F" w:rsidP="00F12A0E">
      <w:pPr>
        <w:spacing w:after="120"/>
        <w:ind w:left="284" w:hanging="284"/>
        <w:jc w:val="both"/>
        <w:rPr>
          <w:rFonts w:asciiTheme="minorHAnsi" w:hAnsiTheme="minorHAnsi"/>
          <w:sz w:val="22"/>
          <w:szCs w:val="22"/>
        </w:rPr>
      </w:pPr>
      <w:r w:rsidRPr="00507746">
        <w:rPr>
          <w:rFonts w:asciiTheme="minorHAnsi" w:hAnsiTheme="minorHAnsi"/>
          <w:sz w:val="22"/>
          <w:szCs w:val="22"/>
        </w:rPr>
        <w:t>2. Organizato</w:t>
      </w:r>
      <w:r w:rsidR="00225AD0" w:rsidRPr="00507746">
        <w:rPr>
          <w:rFonts w:asciiTheme="minorHAnsi" w:hAnsiTheme="minorHAnsi"/>
          <w:sz w:val="22"/>
          <w:szCs w:val="22"/>
        </w:rPr>
        <w:t>r nie zwraca kosztów udziału w K</w:t>
      </w:r>
      <w:r w:rsidRPr="00507746">
        <w:rPr>
          <w:rFonts w:asciiTheme="minorHAnsi" w:hAnsiTheme="minorHAnsi"/>
          <w:sz w:val="22"/>
          <w:szCs w:val="22"/>
        </w:rPr>
        <w:t>onkursie i nie ponosi odpowiedzialności za ewentualne szkody spowodowane opublikowaniem nieprawdziwych danych osobowych bądź innych nieprawdziwych informacji opartych na zgłoszeniach przedstawionych przez Uczestników, jak również nie ponosi odpowiedzialności za naruszenie jakichkolwiek praw osób trzecich.</w:t>
      </w:r>
    </w:p>
    <w:p w:rsidR="004A5EFB" w:rsidRPr="00507746" w:rsidRDefault="0026586F" w:rsidP="00F12A0E">
      <w:pPr>
        <w:spacing w:after="120"/>
        <w:ind w:left="284" w:hanging="284"/>
        <w:jc w:val="both"/>
        <w:rPr>
          <w:rFonts w:asciiTheme="minorHAnsi" w:hAnsiTheme="minorHAnsi"/>
          <w:sz w:val="22"/>
          <w:szCs w:val="22"/>
        </w:rPr>
      </w:pPr>
      <w:r w:rsidRPr="00507746">
        <w:rPr>
          <w:rFonts w:asciiTheme="minorHAnsi" w:hAnsiTheme="minorHAnsi"/>
          <w:sz w:val="22"/>
          <w:szCs w:val="22"/>
        </w:rPr>
        <w:t>3. Organizator zastrzega sobie prawo unieważnienia Konkursu w przypadku zgłoszenia mniej niż dziesięciu prac konkursowych na każdą kategorię.</w:t>
      </w:r>
    </w:p>
    <w:p w:rsidR="004A5EFB" w:rsidRPr="00507746" w:rsidRDefault="0026586F" w:rsidP="00F12A0E">
      <w:pPr>
        <w:spacing w:after="120"/>
        <w:ind w:left="284" w:hanging="284"/>
        <w:jc w:val="both"/>
        <w:rPr>
          <w:rFonts w:asciiTheme="minorHAnsi" w:hAnsiTheme="minorHAnsi"/>
          <w:sz w:val="22"/>
          <w:szCs w:val="22"/>
        </w:rPr>
      </w:pPr>
      <w:r w:rsidRPr="00507746">
        <w:rPr>
          <w:rFonts w:asciiTheme="minorHAnsi" w:hAnsiTheme="minorHAnsi"/>
          <w:sz w:val="22"/>
          <w:szCs w:val="22"/>
        </w:rPr>
        <w:t xml:space="preserve">4. Organizator zastrzega sobie prawo wykładni postanowień niniejszego </w:t>
      </w:r>
      <w:r w:rsidR="00F12A0E" w:rsidRPr="00507746">
        <w:rPr>
          <w:rFonts w:asciiTheme="minorHAnsi" w:hAnsiTheme="minorHAnsi"/>
          <w:sz w:val="22"/>
          <w:szCs w:val="22"/>
        </w:rPr>
        <w:t>R</w:t>
      </w:r>
      <w:r w:rsidRPr="00507746">
        <w:rPr>
          <w:rFonts w:asciiTheme="minorHAnsi" w:hAnsiTheme="minorHAnsi"/>
          <w:sz w:val="22"/>
          <w:szCs w:val="22"/>
        </w:rPr>
        <w:t>egulaminu. Zapytania w tym zakresie należy kierować na adres Organizatora Konkursu.</w:t>
      </w:r>
    </w:p>
    <w:p w:rsidR="004A5EFB" w:rsidRPr="00507746" w:rsidRDefault="00F12A0E" w:rsidP="00F12A0E">
      <w:pPr>
        <w:spacing w:after="120"/>
        <w:ind w:left="284" w:hanging="284"/>
        <w:jc w:val="both"/>
        <w:rPr>
          <w:rFonts w:asciiTheme="minorHAnsi" w:hAnsiTheme="minorHAnsi"/>
          <w:sz w:val="22"/>
          <w:szCs w:val="22"/>
        </w:rPr>
      </w:pPr>
      <w:r w:rsidRPr="00507746">
        <w:rPr>
          <w:rFonts w:asciiTheme="minorHAnsi" w:hAnsiTheme="minorHAnsi"/>
          <w:sz w:val="22"/>
          <w:szCs w:val="22"/>
        </w:rPr>
        <w:t>5. Złamanie postanowień R</w:t>
      </w:r>
      <w:r w:rsidR="0026586F" w:rsidRPr="00507746">
        <w:rPr>
          <w:rFonts w:asciiTheme="minorHAnsi" w:hAnsiTheme="minorHAnsi"/>
          <w:sz w:val="22"/>
          <w:szCs w:val="22"/>
        </w:rPr>
        <w:t>egulaminu Konkursu przez Uczestnika będzie oznaczało jego wykluczenie z uczestnictwa w Konkursie.</w:t>
      </w:r>
    </w:p>
    <w:p w:rsidR="00AB0951" w:rsidRPr="00507746" w:rsidRDefault="0026586F" w:rsidP="00AB0951">
      <w:pPr>
        <w:spacing w:before="100" w:beforeAutospacing="1" w:after="100" w:afterAutospacing="1"/>
        <w:ind w:left="284" w:hanging="284"/>
        <w:contextualSpacing/>
        <w:jc w:val="both"/>
        <w:rPr>
          <w:rFonts w:asciiTheme="minorHAnsi" w:hAnsiTheme="minorHAnsi"/>
          <w:sz w:val="22"/>
          <w:szCs w:val="22"/>
        </w:rPr>
      </w:pPr>
      <w:r w:rsidRPr="00507746">
        <w:rPr>
          <w:rFonts w:asciiTheme="minorHAnsi" w:hAnsiTheme="minorHAnsi"/>
          <w:sz w:val="22"/>
          <w:szCs w:val="22"/>
        </w:rPr>
        <w:t>6. W sprawach nieuregulowanych niniejszym Regulaminem zastosowanie znajdą odpowiednie przepisy Kodeksu Cywilnego.</w:t>
      </w:r>
    </w:p>
    <w:p w:rsidR="00AB0951" w:rsidRPr="00507746" w:rsidRDefault="00AB0951" w:rsidP="00F12A0E">
      <w:pPr>
        <w:spacing w:after="120"/>
        <w:ind w:left="284" w:hanging="284"/>
        <w:jc w:val="both"/>
        <w:rPr>
          <w:rFonts w:asciiTheme="minorHAnsi" w:hAnsiTheme="minorHAnsi"/>
          <w:sz w:val="22"/>
          <w:szCs w:val="22"/>
        </w:rPr>
      </w:pPr>
    </w:p>
    <w:sectPr w:rsidR="00AB0951" w:rsidRPr="00507746" w:rsidSect="008F3B2D">
      <w:headerReference w:type="default" r:id="rId9"/>
      <w:footerReference w:type="default" r:id="rId10"/>
      <w:pgSz w:w="11906" w:h="16838"/>
      <w:pgMar w:top="1134" w:right="1134" w:bottom="1134" w:left="1134"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32" w:rsidRDefault="005C4332">
      <w:r>
        <w:separator/>
      </w:r>
    </w:p>
  </w:endnote>
  <w:endnote w:type="continuationSeparator" w:id="0">
    <w:p w:rsidR="005C4332" w:rsidRDefault="005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23737"/>
      <w:docPartObj>
        <w:docPartGallery w:val="Page Numbers (Bottom of Page)"/>
        <w:docPartUnique/>
      </w:docPartObj>
    </w:sdtPr>
    <w:sdtEndPr/>
    <w:sdtContent>
      <w:p w:rsidR="005A3325" w:rsidRDefault="005A3325">
        <w:pPr>
          <w:pStyle w:val="Stopka"/>
          <w:jc w:val="right"/>
        </w:pPr>
        <w:r>
          <w:fldChar w:fldCharType="begin"/>
        </w:r>
        <w:r>
          <w:instrText>PAGE   \* MERGEFORMAT</w:instrText>
        </w:r>
        <w:r>
          <w:fldChar w:fldCharType="separate"/>
        </w:r>
        <w:r w:rsidR="00013C8F">
          <w:rPr>
            <w:noProof/>
          </w:rPr>
          <w:t>5</w:t>
        </w:r>
        <w:r>
          <w:fldChar w:fldCharType="end"/>
        </w:r>
      </w:p>
    </w:sdtContent>
  </w:sdt>
  <w:p w:rsidR="004A5EFB" w:rsidRDefault="004A5EFB">
    <w:pPr>
      <w:tabs>
        <w:tab w:val="center" w:pos="4536"/>
        <w:tab w:val="right" w:pos="9072"/>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32" w:rsidRDefault="005C4332">
      <w:r>
        <w:separator/>
      </w:r>
    </w:p>
  </w:footnote>
  <w:footnote w:type="continuationSeparator" w:id="0">
    <w:p w:rsidR="005C4332" w:rsidRDefault="005C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FB" w:rsidRDefault="00FD1015">
    <w:pPr>
      <w:tabs>
        <w:tab w:val="center" w:pos="4536"/>
        <w:tab w:val="right" w:pos="9072"/>
      </w:tabs>
      <w:spacing w:before="283"/>
    </w:pPr>
    <w:r w:rsidRPr="00FD1015">
      <w:rPr>
        <w:noProof/>
      </w:rPr>
      <w:drawing>
        <wp:anchor distT="0" distB="0" distL="114300" distR="114300" simplePos="0" relativeHeight="251658240" behindDoc="0" locked="0" layoutInCell="1" allowOverlap="1">
          <wp:simplePos x="0" y="0"/>
          <wp:positionH relativeFrom="column">
            <wp:posOffset>1908810</wp:posOffset>
          </wp:positionH>
          <wp:positionV relativeFrom="paragraph">
            <wp:posOffset>104775</wp:posOffset>
          </wp:positionV>
          <wp:extent cx="2066925" cy="1009650"/>
          <wp:effectExtent l="0" t="0" r="9525" b="0"/>
          <wp:wrapSquare wrapText="bothSides"/>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1009650"/>
                  </a:xfrm>
                  <a:prstGeom prst="rect">
                    <a:avLst/>
                  </a:prstGeom>
                  <a:effectLst>
                    <a:softEdge rad="228600"/>
                  </a:effectLst>
                </pic:spPr>
              </pic:pic>
            </a:graphicData>
          </a:graphic>
          <wp14:sizeRelH relativeFrom="margin">
            <wp14:pctWidth>0</wp14:pctWidth>
          </wp14:sizeRelH>
          <wp14:sizeRelV relativeFrom="margin">
            <wp14:pctHeight>0</wp14:pctHeight>
          </wp14:sizeRelV>
        </wp:anchor>
      </w:drawing>
    </w:r>
    <w:r w:rsidR="0026586F">
      <w:rPr>
        <w:noProof/>
      </w:rPr>
      <w:drawing>
        <wp:inline distT="0" distB="0" distL="114300" distR="114300">
          <wp:extent cx="1964690" cy="781050"/>
          <wp:effectExtent l="0" t="0" r="0" b="0"/>
          <wp:docPr id="1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964690" cy="781050"/>
                  </a:xfrm>
                  <a:prstGeom prst="rect">
                    <a:avLst/>
                  </a:prstGeom>
                  <a:ln/>
                </pic:spPr>
              </pic:pic>
            </a:graphicData>
          </a:graphic>
        </wp:inline>
      </w:drawing>
    </w:r>
    <w:r w:rsidR="00EA25F7" w:rsidRPr="00EA25F7">
      <w:t xml:space="preserve"> </w:t>
    </w:r>
  </w:p>
  <w:p w:rsidR="004A5EFB" w:rsidRDefault="004A5EFB">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6710"/>
    <w:multiLevelType w:val="hybridMultilevel"/>
    <w:tmpl w:val="DB609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8C2EA6"/>
    <w:multiLevelType w:val="hybridMultilevel"/>
    <w:tmpl w:val="943C56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58F31D3F"/>
    <w:multiLevelType w:val="hybridMultilevel"/>
    <w:tmpl w:val="3CD4F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FB"/>
    <w:rsid w:val="00007CD2"/>
    <w:rsid w:val="00013C8F"/>
    <w:rsid w:val="00134586"/>
    <w:rsid w:val="00225AD0"/>
    <w:rsid w:val="00253740"/>
    <w:rsid w:val="0026586F"/>
    <w:rsid w:val="002F42D3"/>
    <w:rsid w:val="00332610"/>
    <w:rsid w:val="004706EC"/>
    <w:rsid w:val="004A5EFB"/>
    <w:rsid w:val="004B0F3B"/>
    <w:rsid w:val="005040D9"/>
    <w:rsid w:val="00507746"/>
    <w:rsid w:val="005320AD"/>
    <w:rsid w:val="005413FE"/>
    <w:rsid w:val="00565150"/>
    <w:rsid w:val="005A3325"/>
    <w:rsid w:val="005C4332"/>
    <w:rsid w:val="005E0055"/>
    <w:rsid w:val="00650F92"/>
    <w:rsid w:val="0065159E"/>
    <w:rsid w:val="0065282E"/>
    <w:rsid w:val="007B47B1"/>
    <w:rsid w:val="007C5F50"/>
    <w:rsid w:val="007E75C9"/>
    <w:rsid w:val="00825AE1"/>
    <w:rsid w:val="00866DDC"/>
    <w:rsid w:val="008C52F1"/>
    <w:rsid w:val="008F3B2D"/>
    <w:rsid w:val="00901BF6"/>
    <w:rsid w:val="0090489B"/>
    <w:rsid w:val="00917186"/>
    <w:rsid w:val="009F47AD"/>
    <w:rsid w:val="00A64569"/>
    <w:rsid w:val="00A73BB2"/>
    <w:rsid w:val="00AB0951"/>
    <w:rsid w:val="00B975F1"/>
    <w:rsid w:val="00C94F9F"/>
    <w:rsid w:val="00CC5C2A"/>
    <w:rsid w:val="00CE070F"/>
    <w:rsid w:val="00DC7438"/>
    <w:rsid w:val="00DD0FA4"/>
    <w:rsid w:val="00E123D5"/>
    <w:rsid w:val="00E85D9D"/>
    <w:rsid w:val="00EA25F7"/>
    <w:rsid w:val="00F12A0E"/>
    <w:rsid w:val="00F50C1E"/>
    <w:rsid w:val="00F56340"/>
    <w:rsid w:val="00F87B5E"/>
    <w:rsid w:val="00FA5BA4"/>
    <w:rsid w:val="00FC5CC7"/>
    <w:rsid w:val="00FD1015"/>
    <w:rsid w:val="00FE549C"/>
    <w:rsid w:val="00FF5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9C2F7B-4CA3-46C1-9D49-B0AFC92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F47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AD"/>
    <w:rPr>
      <w:rFonts w:ascii="Segoe UI" w:hAnsi="Segoe UI" w:cs="Segoe UI"/>
      <w:sz w:val="18"/>
      <w:szCs w:val="18"/>
    </w:rPr>
  </w:style>
  <w:style w:type="paragraph" w:styleId="Akapitzlist">
    <w:name w:val="List Paragraph"/>
    <w:basedOn w:val="Normalny"/>
    <w:uiPriority w:val="34"/>
    <w:qFormat/>
    <w:rsid w:val="00253740"/>
    <w:pPr>
      <w:ind w:left="720"/>
      <w:contextualSpacing/>
    </w:pPr>
  </w:style>
  <w:style w:type="character" w:styleId="Hipercze">
    <w:name w:val="Hyperlink"/>
    <w:basedOn w:val="Domylnaczcionkaakapitu"/>
    <w:uiPriority w:val="99"/>
    <w:unhideWhenUsed/>
    <w:rsid w:val="007B47B1"/>
    <w:rPr>
      <w:color w:val="0563C1" w:themeColor="hyperlink"/>
      <w:u w:val="single"/>
    </w:rPr>
  </w:style>
  <w:style w:type="paragraph" w:styleId="Nagwek">
    <w:name w:val="header"/>
    <w:basedOn w:val="Normalny"/>
    <w:link w:val="NagwekZnak"/>
    <w:uiPriority w:val="99"/>
    <w:unhideWhenUsed/>
    <w:rsid w:val="00FF5BA1"/>
    <w:pPr>
      <w:tabs>
        <w:tab w:val="center" w:pos="4536"/>
        <w:tab w:val="right" w:pos="9072"/>
      </w:tabs>
    </w:pPr>
  </w:style>
  <w:style w:type="character" w:customStyle="1" w:styleId="NagwekZnak">
    <w:name w:val="Nagłówek Znak"/>
    <w:basedOn w:val="Domylnaczcionkaakapitu"/>
    <w:link w:val="Nagwek"/>
    <w:uiPriority w:val="99"/>
    <w:rsid w:val="00FF5BA1"/>
  </w:style>
  <w:style w:type="paragraph" w:styleId="Stopka">
    <w:name w:val="footer"/>
    <w:basedOn w:val="Normalny"/>
    <w:link w:val="StopkaZnak"/>
    <w:uiPriority w:val="99"/>
    <w:unhideWhenUsed/>
    <w:rsid w:val="00FF5BA1"/>
    <w:pPr>
      <w:tabs>
        <w:tab w:val="center" w:pos="4536"/>
        <w:tab w:val="right" w:pos="9072"/>
      </w:tabs>
    </w:pPr>
  </w:style>
  <w:style w:type="character" w:customStyle="1" w:styleId="StopkaZnak">
    <w:name w:val="Stopka Znak"/>
    <w:basedOn w:val="Domylnaczcionkaakapitu"/>
    <w:link w:val="Stopka"/>
    <w:uiPriority w:val="99"/>
    <w:rsid w:val="00FF5BA1"/>
  </w:style>
  <w:style w:type="paragraph" w:styleId="NormalnyWeb">
    <w:name w:val="Normal (Web)"/>
    <w:basedOn w:val="Normalny"/>
    <w:uiPriority w:val="99"/>
    <w:semiHidden/>
    <w:unhideWhenUsed/>
    <w:rsid w:val="00AB0951"/>
    <w:pPr>
      <w:widowControl/>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9484">
      <w:bodyDiv w:val="1"/>
      <w:marLeft w:val="0"/>
      <w:marRight w:val="0"/>
      <w:marTop w:val="0"/>
      <w:marBottom w:val="0"/>
      <w:divBdr>
        <w:top w:val="none" w:sz="0" w:space="0" w:color="auto"/>
        <w:left w:val="none" w:sz="0" w:space="0" w:color="auto"/>
        <w:bottom w:val="none" w:sz="0" w:space="0" w:color="auto"/>
        <w:right w:val="none" w:sz="0" w:space="0" w:color="auto"/>
      </w:divBdr>
    </w:div>
    <w:div w:id="197501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pai.pl" TargetMode="External"/><Relationship Id="rId3" Type="http://schemas.openxmlformats.org/officeDocument/2006/relationships/settings" Target="settings.xml"/><Relationship Id="rId7" Type="http://schemas.openxmlformats.org/officeDocument/2006/relationships/hyperlink" Target="http://www.kpa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1920</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Agacińska</dc:creator>
  <cp:lastModifiedBy>Aleksandra Agacińska</cp:lastModifiedBy>
  <cp:revision>7</cp:revision>
  <cp:lastPrinted>2018-05-11T07:26:00Z</cp:lastPrinted>
  <dcterms:created xsi:type="dcterms:W3CDTF">2018-04-26T06:40:00Z</dcterms:created>
  <dcterms:modified xsi:type="dcterms:W3CDTF">2018-05-11T07:50:00Z</dcterms:modified>
</cp:coreProperties>
</file>