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39" w:rsidRPr="00ED1339" w:rsidRDefault="00CE6FE7" w:rsidP="00ED133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bookmarkStart w:id="0" w:name="_GoBack"/>
      <w:bookmarkEnd w:id="0"/>
      <w:r w:rsidRPr="00ED1339">
        <w:rPr>
          <w:rFonts w:eastAsiaTheme="minorEastAsi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C152753" wp14:editId="22924557">
            <wp:simplePos x="0" y="0"/>
            <wp:positionH relativeFrom="margin">
              <wp:posOffset>3652520</wp:posOffset>
            </wp:positionH>
            <wp:positionV relativeFrom="margin">
              <wp:posOffset>238760</wp:posOffset>
            </wp:positionV>
            <wp:extent cx="964565" cy="1000125"/>
            <wp:effectExtent l="0" t="0" r="6985" b="9525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39" w:rsidRPr="00ED1339">
        <w:rPr>
          <w:rFonts w:eastAsiaTheme="minorEastAsia"/>
          <w:noProof/>
          <w:lang w:eastAsia="pl-PL"/>
        </w:rPr>
        <w:t xml:space="preserve"> </w:t>
      </w:r>
    </w:p>
    <w:p w:rsidR="00ED1339" w:rsidRPr="00ED1339" w:rsidRDefault="0076696F" w:rsidP="00ED133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07AD832" wp14:editId="63C4DBD7">
            <wp:simplePos x="0" y="0"/>
            <wp:positionH relativeFrom="margin">
              <wp:posOffset>0</wp:posOffset>
            </wp:positionH>
            <wp:positionV relativeFrom="margin">
              <wp:posOffset>353060</wp:posOffset>
            </wp:positionV>
            <wp:extent cx="2217420" cy="781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21742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4643120</wp:posOffset>
            </wp:positionH>
            <wp:positionV relativeFrom="paragraph">
              <wp:posOffset>103505</wp:posOffset>
            </wp:positionV>
            <wp:extent cx="790575" cy="7620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2299970</wp:posOffset>
            </wp:positionH>
            <wp:positionV relativeFrom="paragraph">
              <wp:posOffset>322580</wp:posOffset>
            </wp:positionV>
            <wp:extent cx="1114425" cy="285115"/>
            <wp:effectExtent l="0" t="0" r="952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_no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339" w:rsidRPr="00ED1339" w:rsidRDefault="00ED1339" w:rsidP="00ED133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76696F" w:rsidRDefault="0076696F" w:rsidP="00CE6FE7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673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81C6" id="Łącznik prosty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44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ED1339" w:rsidRPr="00ED1339" w:rsidRDefault="00ED1339" w:rsidP="00CE6FE7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ED1339" w:rsidRPr="00BA1F50" w:rsidRDefault="00ED1339" w:rsidP="00ED1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FE7">
        <w:rPr>
          <w:rFonts w:ascii="Times New Roman" w:hAnsi="Times New Roman" w:cs="Times New Roman"/>
          <w:b/>
          <w:sz w:val="36"/>
          <w:szCs w:val="36"/>
        </w:rPr>
        <w:t>Wojewódzki Konkurs Recytatorski P</w:t>
      </w:r>
      <w:r w:rsidR="00A140A8" w:rsidRPr="00CE6FE7">
        <w:rPr>
          <w:rFonts w:ascii="Times New Roman" w:hAnsi="Times New Roman" w:cs="Times New Roman"/>
          <w:b/>
          <w:sz w:val="36"/>
          <w:szCs w:val="36"/>
        </w:rPr>
        <w:t>rozy</w:t>
      </w:r>
      <w:r w:rsidR="00A140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5CF">
        <w:rPr>
          <w:rFonts w:ascii="Times New Roman" w:hAnsi="Times New Roman" w:cs="Times New Roman"/>
          <w:b/>
          <w:sz w:val="32"/>
          <w:szCs w:val="32"/>
        </w:rPr>
        <w:br/>
      </w:r>
      <w:r w:rsidR="00CE6FE7">
        <w:rPr>
          <w:rFonts w:ascii="Times New Roman" w:hAnsi="Times New Roman" w:cs="Times New Roman"/>
          <w:b/>
          <w:sz w:val="32"/>
          <w:szCs w:val="32"/>
        </w:rPr>
        <w:t>Tadeusza Nowakowskiego</w:t>
      </w:r>
      <w:r w:rsidR="00A140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1F50">
        <w:rPr>
          <w:rFonts w:ascii="Times New Roman" w:hAnsi="Times New Roman" w:cs="Times New Roman"/>
          <w:b/>
          <w:sz w:val="32"/>
          <w:szCs w:val="32"/>
        </w:rPr>
        <w:t>„</w:t>
      </w:r>
      <w:r w:rsidRPr="00BA1F50">
        <w:rPr>
          <w:rFonts w:ascii="Times New Roman" w:hAnsi="Times New Roman" w:cs="Times New Roman"/>
          <w:b/>
          <w:sz w:val="32"/>
          <w:szCs w:val="32"/>
        </w:rPr>
        <w:t>Urzeczenie</w:t>
      </w:r>
      <w:r w:rsidR="00BA1F50">
        <w:rPr>
          <w:rFonts w:ascii="Times New Roman" w:hAnsi="Times New Roman" w:cs="Times New Roman"/>
          <w:b/>
          <w:sz w:val="32"/>
          <w:szCs w:val="32"/>
        </w:rPr>
        <w:t>”</w:t>
      </w:r>
    </w:p>
    <w:p w:rsidR="00ED1339" w:rsidRDefault="00ED1339" w:rsidP="00ED1339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D1339" w:rsidRDefault="00ED1339" w:rsidP="00CE6FE7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D133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Patronat honorowy: Kujawsko-Pomorski Kurator Oświaty</w:t>
      </w:r>
    </w:p>
    <w:p w:rsidR="00D27D95" w:rsidRPr="00CE6FE7" w:rsidRDefault="00D27D95" w:rsidP="00CE6FE7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Patronat medialny: </w:t>
      </w:r>
      <w:r w:rsidRPr="00CE6FE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Gazeta Wyborcza</w:t>
      </w:r>
    </w:p>
    <w:p w:rsidR="00ED1339" w:rsidRPr="00CA5438" w:rsidRDefault="00ED1339" w:rsidP="00E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339" w:rsidRPr="00CE6FE7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t xml:space="preserve">Cele: </w:t>
      </w:r>
    </w:p>
    <w:p w:rsidR="00ED1339" w:rsidRPr="00CA5438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:rsidR="00ED1339" w:rsidRPr="00CA5438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:rsidR="00ED1339" w:rsidRPr="00CA5438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:rsidR="00ED1339" w:rsidRPr="00CA5438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:rsidR="00ED1339" w:rsidRPr="00CA5438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9" w:rsidRPr="00CE6FE7" w:rsidRDefault="00ED1339" w:rsidP="00ED1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E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ED1339" w:rsidRPr="00CA5438" w:rsidRDefault="00ED1339" w:rsidP="00ED13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Organizatorem Konkursu są nauczyciele j. polskiego IX Liceum </w:t>
      </w:r>
      <w:r w:rsidR="00BA1F50">
        <w:rPr>
          <w:rFonts w:ascii="Times New Roman" w:hAnsi="Times New Roman" w:cs="Times New Roman"/>
          <w:sz w:val="24"/>
          <w:szCs w:val="24"/>
        </w:rPr>
        <w:t>Ogólnokształcącego w </w:t>
      </w:r>
      <w:r>
        <w:rPr>
          <w:rFonts w:ascii="Times New Roman" w:hAnsi="Times New Roman" w:cs="Times New Roman"/>
          <w:sz w:val="24"/>
          <w:szCs w:val="24"/>
        </w:rPr>
        <w:t>Bydgoszczy oraz pracownicy naukowi Uniwersytetu Kazimierza Wielkiego</w:t>
      </w:r>
    </w:p>
    <w:p w:rsidR="00ED1339" w:rsidRPr="00CA5438" w:rsidRDefault="00ED1339" w:rsidP="00ED13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:rsidR="00ED1339" w:rsidRPr="00CA5438" w:rsidRDefault="00ED1339" w:rsidP="00CE6FE7">
      <w:pPr>
        <w:pStyle w:val="Akapitzlist"/>
        <w:numPr>
          <w:ilvl w:val="1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wszystkich uczniów szkół </w:t>
      </w:r>
      <w:r>
        <w:rPr>
          <w:rFonts w:ascii="Times New Roman" w:hAnsi="Times New Roman" w:cs="Times New Roman"/>
          <w:sz w:val="24"/>
          <w:szCs w:val="24"/>
        </w:rPr>
        <w:t xml:space="preserve">podstawowych województwa </w:t>
      </w:r>
      <w:r w:rsidR="00CE6FE7">
        <w:rPr>
          <w:rFonts w:ascii="Times New Roman" w:hAnsi="Times New Roman" w:cs="Times New Roman"/>
          <w:sz w:val="24"/>
          <w:szCs w:val="24"/>
        </w:rPr>
        <w:br/>
        <w:t>kujawsko-</w:t>
      </w:r>
      <w:r>
        <w:rPr>
          <w:rFonts w:ascii="Times New Roman" w:hAnsi="Times New Roman" w:cs="Times New Roman"/>
          <w:sz w:val="24"/>
          <w:szCs w:val="24"/>
        </w:rPr>
        <w:t>pomorskiego,</w:t>
      </w:r>
    </w:p>
    <w:p w:rsidR="00ED1339" w:rsidRDefault="00ED1339" w:rsidP="00CE6FE7">
      <w:pPr>
        <w:numPr>
          <w:ilvl w:val="1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</w:t>
      </w:r>
      <w:r w:rsidRPr="00CA5438">
        <w:rPr>
          <w:rFonts w:ascii="Times New Roman" w:hAnsi="Times New Roman" w:cs="Times New Roman"/>
          <w:sz w:val="24"/>
          <w:szCs w:val="24"/>
        </w:rPr>
        <w:t xml:space="preserve"> gimnazjów </w:t>
      </w:r>
      <w:r w:rsidR="009E03BB">
        <w:rPr>
          <w:rFonts w:ascii="Times New Roman" w:hAnsi="Times New Roman" w:cs="Times New Roman"/>
          <w:sz w:val="24"/>
          <w:szCs w:val="24"/>
        </w:rPr>
        <w:t xml:space="preserve">oraz </w:t>
      </w:r>
      <w:r w:rsidRPr="00CA5438">
        <w:rPr>
          <w:rFonts w:ascii="Times New Roman" w:hAnsi="Times New Roman" w:cs="Times New Roman"/>
          <w:sz w:val="24"/>
          <w:szCs w:val="24"/>
        </w:rPr>
        <w:t>szkół ponadgimnazjalnych</w:t>
      </w:r>
      <w:r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:rsidR="00ED1339" w:rsidRPr="00CA5438" w:rsidRDefault="00ED1339" w:rsidP="00CE6FE7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ED1339" w:rsidRPr="00CA5438" w:rsidRDefault="00ED1339" w:rsidP="00ED13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prozy Tadeusza Nowakowskiego:</w:t>
      </w:r>
    </w:p>
    <w:p w:rsidR="00ED1339" w:rsidRPr="00CA5438" w:rsidRDefault="00ED1339" w:rsidP="00ED133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przez uczniów szkół podstawowych od 2 do 4 minut,</w:t>
      </w:r>
    </w:p>
    <w:p w:rsidR="00ED1339" w:rsidRPr="00CA5438" w:rsidRDefault="00ED1339" w:rsidP="00ED133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przez uczniów gimnazjów i szkół ponadgimnazjalnych od 3 do 6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339" w:rsidRPr="00CA5438" w:rsidRDefault="00ED1339" w:rsidP="00ED133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Jedną szkołę może reprezentować nie więcej niż </w:t>
      </w:r>
      <w:r w:rsidRPr="00CA5438">
        <w:rPr>
          <w:rFonts w:ascii="Times New Roman" w:hAnsi="Times New Roman" w:cs="Times New Roman"/>
          <w:b/>
          <w:sz w:val="24"/>
          <w:szCs w:val="24"/>
        </w:rPr>
        <w:t>troje uczniów</w:t>
      </w:r>
      <w:r w:rsidRPr="00CA5438">
        <w:rPr>
          <w:rFonts w:ascii="Times New Roman" w:hAnsi="Times New Roman" w:cs="Times New Roman"/>
          <w:sz w:val="24"/>
          <w:szCs w:val="24"/>
        </w:rPr>
        <w:t>. W celu wyłonienia kandydatów nauczyciele przeprowadzają wewnątrzszkolne eliminacje.</w:t>
      </w:r>
    </w:p>
    <w:p w:rsidR="00ED1339" w:rsidRPr="00CA5438" w:rsidRDefault="00ED1339" w:rsidP="00ED13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:rsidR="00ED1339" w:rsidRPr="00CA5438" w:rsidRDefault="00ED1339" w:rsidP="00ED13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dobór repertuaru,</w:t>
      </w:r>
    </w:p>
    <w:p w:rsidR="00ED1339" w:rsidRPr="00CA5438" w:rsidRDefault="00ED1339" w:rsidP="00ED13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:rsidR="00ED1339" w:rsidRPr="00AF276B" w:rsidRDefault="00ED1339" w:rsidP="00ED13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:rsidR="00ED1339" w:rsidRPr="003118E0" w:rsidRDefault="00ED1339" w:rsidP="00ED133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 listopada 2017r.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dostarczając listę (zawierającą następujące informacje: imię i nazwisko, klasa, typ szkoły, tytuł utworu, z którego wybrano fragment do recytacji)</w:t>
      </w:r>
      <w:r w:rsidR="00CE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do sekretariatu szkoły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osobiście, pocztą tradycyjną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faksem na nr 52 361 08 95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, bądź też przesyłając zgłoszenie na adres mailowy: </w:t>
      </w:r>
      <w:hyperlink r:id="rId9" w:history="1">
        <w:r w:rsidRPr="00CA5438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. Wszelkich dodatkowych informacji udziela Ewa Żukowska-Ciecierska tel. 604 839 880. </w:t>
      </w:r>
    </w:p>
    <w:p w:rsidR="00ED1339" w:rsidRPr="00CA5438" w:rsidRDefault="00ED1339" w:rsidP="00CE6FE7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6FE7">
        <w:rPr>
          <w:rFonts w:ascii="Times New Roman" w:hAnsi="Times New Roman" w:cs="Times New Roman"/>
          <w:color w:val="000000"/>
          <w:sz w:val="24"/>
          <w:szCs w:val="24"/>
          <w:u w:val="single"/>
        </w:rPr>
        <w:t>Finał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 listopada</w:t>
      </w:r>
      <w:r w:rsidRPr="00311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2017r. (środa) o godz. 16.00</w:t>
      </w:r>
      <w:r w:rsidR="00CE6FE7">
        <w:rPr>
          <w:rFonts w:ascii="Times New Roman" w:hAnsi="Times New Roman" w:cs="Times New Roman"/>
          <w:color w:val="000000"/>
          <w:sz w:val="24"/>
          <w:szCs w:val="24"/>
        </w:rPr>
        <w:t xml:space="preserve"> w siedzibie IX </w:t>
      </w:r>
      <w:r>
        <w:rPr>
          <w:rFonts w:ascii="Times New Roman" w:hAnsi="Times New Roman" w:cs="Times New Roman"/>
          <w:color w:val="000000"/>
          <w:sz w:val="24"/>
          <w:szCs w:val="24"/>
        </w:rPr>
        <w:t>Liceum Ogólnoks</w:t>
      </w:r>
      <w:r w:rsidR="00CE6FE7">
        <w:rPr>
          <w:rFonts w:ascii="Times New Roman" w:hAnsi="Times New Roman" w:cs="Times New Roman"/>
          <w:color w:val="000000"/>
          <w:sz w:val="24"/>
          <w:szCs w:val="24"/>
        </w:rPr>
        <w:t xml:space="preserve">ztałcącego w Bydgoszczy, </w:t>
      </w:r>
      <w:proofErr w:type="spellStart"/>
      <w:r w:rsidR="00CE6FE7">
        <w:rPr>
          <w:rFonts w:ascii="Times New Roman" w:hAnsi="Times New Roman" w:cs="Times New Roman"/>
          <w:color w:val="000000"/>
          <w:sz w:val="24"/>
          <w:szCs w:val="24"/>
        </w:rPr>
        <w:t>ul.Z</w:t>
      </w:r>
      <w:proofErr w:type="spellEnd"/>
      <w:r w:rsidR="00CE6FE7"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Nałkowskiej 9. </w:t>
      </w:r>
      <w:r w:rsidR="00BA1F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Prosimy o przyniesienie kopii wybranych do recytacji fragmentów. </w:t>
      </w:r>
    </w:p>
    <w:p w:rsidR="00552188" w:rsidRDefault="00552188" w:rsidP="00CE6FE7">
      <w:pPr>
        <w:spacing w:after="0" w:line="240" w:lineRule="auto"/>
      </w:pPr>
    </w:p>
    <w:sectPr w:rsidR="00552188" w:rsidSect="0076696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6"/>
    <w:rsid w:val="004045CF"/>
    <w:rsid w:val="004E2F86"/>
    <w:rsid w:val="00552188"/>
    <w:rsid w:val="0076696F"/>
    <w:rsid w:val="009E03BB"/>
    <w:rsid w:val="00A140A8"/>
    <w:rsid w:val="00BA1F50"/>
    <w:rsid w:val="00CE6FE7"/>
    <w:rsid w:val="00D27D95"/>
    <w:rsid w:val="00D63C82"/>
    <w:rsid w:val="00E10972"/>
    <w:rsid w:val="00E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EF97-5019-4E9F-A8B8-0D1990E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2017-10-11T07:13:00Z</dcterms:created>
  <dcterms:modified xsi:type="dcterms:W3CDTF">2017-10-11T07:13:00Z</dcterms:modified>
</cp:coreProperties>
</file>