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9" w:rsidRDefault="00B76459" w:rsidP="00B764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Załącznik nr 4</w:t>
      </w:r>
    </w:p>
    <w:p w:rsidR="00B76459" w:rsidRPr="00B76459" w:rsidRDefault="00B76459" w:rsidP="006031E6">
      <w:pPr>
        <w:jc w:val="both"/>
        <w:rPr>
          <w:b/>
        </w:rPr>
      </w:pPr>
      <w:r w:rsidRPr="00B76459">
        <w:rPr>
          <w:b/>
        </w:rPr>
        <w:t>Wybrane  informacje o organizacjach  pozarządowych, które deklarowały fundowanie stypendiów dla uczniów zdolnych</w:t>
      </w:r>
      <w:r w:rsidR="00357BFE">
        <w:rPr>
          <w:b/>
        </w:rPr>
        <w:t>*</w:t>
      </w:r>
    </w:p>
    <w:p w:rsidR="007C1A17" w:rsidRDefault="00B76459" w:rsidP="006031E6">
      <w:pPr>
        <w:jc w:val="both"/>
      </w:pPr>
      <w:r>
        <w:t xml:space="preserve">Poszukując informacji o dostępnych stypendiach dla uczniów zdolnych, posiadających pasję warto zajrzeć na  niektóre strony organizacji pozarządowych, które w ramach jednego z celów swojej działalności uwzględniły wspieranie uczniów uzdolnionych o ponadprzeciętnych umiejętnościach.  Wiele informacji,  również z podziałem na województwa,   możemy poszukać na stronie </w:t>
      </w:r>
      <w:hyperlink r:id="rId6" w:history="1">
        <w:r w:rsidRPr="00C6482D">
          <w:rPr>
            <w:rStyle w:val="Hipercze"/>
          </w:rPr>
          <w:t>www.mojestypendium.pl</w:t>
        </w:r>
      </w:hyperlink>
    </w:p>
    <w:p w:rsidR="00CE6765" w:rsidRDefault="00B76459" w:rsidP="006031E6">
      <w:pPr>
        <w:jc w:val="both"/>
      </w:pPr>
      <w:r>
        <w:t>Spośród wielu  wymienionych organizacji pożytku publicznego na tej platformie zwraca uwagę, m.in. Fundusz stypendialny „Talenty”, adresowany do uczniów II klasy gimnazjum oraz uczniów szkół licealnych i techników. Świadczenie może być przeznaczone na opłacenie internatu, kosztów przej</w:t>
      </w:r>
      <w:r w:rsidR="00CE6765">
        <w:t xml:space="preserve">azdu, zakup książek, czasopism, instrumentów muzycznych, opłacenie kosztów udziału na obozie i kursach, opłatach wnoszonych z tytułu udziału w konkursach lub olimpiadach. Wnioski należy składać do 30 czerwca. Szczegóły pod adresem – </w:t>
      </w:r>
      <w:hyperlink r:id="rId7" w:history="1">
        <w:r w:rsidR="00CE6765" w:rsidRPr="00C6482D">
          <w:rPr>
            <w:rStyle w:val="Hipercze"/>
          </w:rPr>
          <w:t>www.fundusz-talenty.pl</w:t>
        </w:r>
      </w:hyperlink>
    </w:p>
    <w:p w:rsidR="00CE6765" w:rsidRDefault="00CE6765" w:rsidP="006031E6">
      <w:pPr>
        <w:jc w:val="both"/>
      </w:pPr>
      <w:r>
        <w:t xml:space="preserve">Inną propozycją pozyskania stypendium dla uczniów szkół podstawowych klas IV-VI jest </w:t>
      </w:r>
      <w:r w:rsidR="00D447BD">
        <w:t>program stypendialny pn. „Omnibus” im. Franciszki Drab. O świadczenie może ubiegać się uczeń, który znajduje się w trudnej sytuacji materialnej</w:t>
      </w:r>
      <w:r w:rsidR="009E749E">
        <w:t xml:space="preserve">, ale ma osiągnięcia naukowe, artystyczne, sportowe uzyskane w ciągu roku szkolnego 2015-2016, tzn. otrzymał nagrody i wyróżnienia, cechuje się zaangażowaniem w zdobywanie wiedzy i aktywnością społeczną, w tym wolontariatem. </w:t>
      </w:r>
      <w:r w:rsidR="00D447BD">
        <w:t xml:space="preserve"> </w:t>
      </w:r>
      <w:r w:rsidR="009E749E">
        <w:t xml:space="preserve">Stypendium przyznawane jest na dofinansowanie celowe kursów, zajęć tematycznych, sfinansowanie pomocy naukowych, wyposażenia potrzebnego do realizacji zajęć artystycznych, muzycznych i sportowych. Warunkiem przyznania stypendium jest uzyskanie przez stypendystę średniej ocen za I semestr na poziomie nie niższym, niż średnia z roku szkolnego 2015-2016 oraz pilne uczęszczanie na opłacone przez Fundację zajęcia/kursy. </w:t>
      </w:r>
      <w:r w:rsidR="00D447BD">
        <w:t xml:space="preserve">Zgłoszenia należy przesłać do 17 lipca br. </w:t>
      </w:r>
      <w:r w:rsidR="009E749E">
        <w:br/>
      </w:r>
      <w:r w:rsidR="00D447BD">
        <w:t xml:space="preserve">Szczegóły – </w:t>
      </w:r>
      <w:hyperlink r:id="rId8" w:history="1">
        <w:r w:rsidR="00D447BD" w:rsidRPr="00C6482D">
          <w:rPr>
            <w:rStyle w:val="Hipercze"/>
          </w:rPr>
          <w:t>www.fundacjaomnibus.pl</w:t>
        </w:r>
      </w:hyperlink>
    </w:p>
    <w:p w:rsidR="006F3F15" w:rsidRDefault="00357BFE" w:rsidP="00357BFE">
      <w:pPr>
        <w:jc w:val="both"/>
      </w:pPr>
      <w:r>
        <w:t xml:space="preserve">Jeszcze inną propozycją, </w:t>
      </w:r>
      <w:r w:rsidR="00302D21">
        <w:t xml:space="preserve"> jest inicjatywa  37 organizacji pozarządowych</w:t>
      </w:r>
      <w:r>
        <w:t xml:space="preserve">, </w:t>
      </w:r>
      <w:r w:rsidR="00302D21">
        <w:t xml:space="preserve"> koordynowana przez Fundację im. Stefana Batorego w Warszawie,  pn. „Równe szanse”, która nakierowana jest na upowszechnienie systemu pomocy stypendialnej dla młodzieży szkolnej, opartego na zasobach </w:t>
      </w:r>
      <w:r>
        <w:br/>
      </w:r>
      <w:r w:rsidR="00302D21">
        <w:t xml:space="preserve">i aktywności społeczności lokalnych. Organizację współtworzące program opracowują własne regulaminy przyznawania stypendiów i powołują własne komisje stypendialne. Zasadą  w przyznaniu stypendium jest stosowanie m.in.  kryterium osiągania dobrych wyników w nauce,  wysokości dochodu w rodzinie , zaangażowania stypendysty w działania na rzecz środowiska lokalnego. Stypendia w wysokości </w:t>
      </w:r>
      <w:r>
        <w:t xml:space="preserve"> od </w:t>
      </w:r>
      <w:r w:rsidR="00302D21">
        <w:t>75 zł do 380 złotych miesięcznie</w:t>
      </w:r>
      <w:r>
        <w:t xml:space="preserve">, </w:t>
      </w:r>
      <w:r w:rsidR="00302D21">
        <w:t xml:space="preserve"> </w:t>
      </w:r>
      <w:r>
        <w:t>beneficjenci Programu</w:t>
      </w:r>
      <w:r w:rsidR="00302D21">
        <w:t xml:space="preserve"> mogą przeznaczyć na zakup pomocy szkolnych, opłacenie internatów, </w:t>
      </w:r>
      <w:r w:rsidR="00971905">
        <w:t xml:space="preserve">kursów, szkoleń, dojazdów do szkoły lub na zajęcia edukacyjne. Szczegóły – </w:t>
      </w:r>
      <w:hyperlink r:id="rId9" w:history="1">
        <w:r w:rsidR="00971905" w:rsidRPr="00986D51">
          <w:rPr>
            <w:rStyle w:val="Hipercze"/>
          </w:rPr>
          <w:t>www.batory.org.pl</w:t>
        </w:r>
      </w:hyperlink>
    </w:p>
    <w:p w:rsidR="00971905" w:rsidRPr="00357BFE" w:rsidRDefault="00357BFE" w:rsidP="00357BF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357BFE">
        <w:rPr>
          <w:sz w:val="16"/>
          <w:szCs w:val="16"/>
        </w:rPr>
        <w:t xml:space="preserve">W opracowaniu informacji wykorzystano artykuł P. Małgorzaty </w:t>
      </w:r>
      <w:proofErr w:type="spellStart"/>
      <w:r w:rsidRPr="00357BFE">
        <w:rPr>
          <w:sz w:val="16"/>
          <w:szCs w:val="16"/>
        </w:rPr>
        <w:t>Stradomskiej-Kalinka</w:t>
      </w:r>
      <w:proofErr w:type="spellEnd"/>
      <w:r w:rsidRPr="00357BFE">
        <w:rPr>
          <w:sz w:val="16"/>
          <w:szCs w:val="16"/>
        </w:rPr>
        <w:t xml:space="preserve"> oraz Anny </w:t>
      </w:r>
      <w:proofErr w:type="spellStart"/>
      <w:r w:rsidRPr="00357BFE">
        <w:rPr>
          <w:sz w:val="16"/>
          <w:szCs w:val="16"/>
        </w:rPr>
        <w:t>Koseskiej</w:t>
      </w:r>
      <w:proofErr w:type="spellEnd"/>
      <w:r w:rsidRPr="00357BFE">
        <w:rPr>
          <w:sz w:val="16"/>
          <w:szCs w:val="16"/>
        </w:rPr>
        <w:t xml:space="preserve">  pn. „Sezon na stypendia” –</w:t>
      </w:r>
      <w:r>
        <w:rPr>
          <w:sz w:val="16"/>
          <w:szCs w:val="16"/>
        </w:rPr>
        <w:br/>
        <w:t xml:space="preserve"> </w:t>
      </w:r>
      <w:bookmarkStart w:id="0" w:name="_GoBack"/>
      <w:bookmarkEnd w:id="0"/>
      <w:r w:rsidRPr="00357B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57BFE">
        <w:rPr>
          <w:sz w:val="16"/>
          <w:szCs w:val="16"/>
        </w:rPr>
        <w:t xml:space="preserve">Gazeta Wyborcza  z 7 czerwca 2016 r. </w:t>
      </w:r>
    </w:p>
    <w:p w:rsidR="00971905" w:rsidRDefault="00971905" w:rsidP="006031E6">
      <w:pPr>
        <w:jc w:val="both"/>
      </w:pPr>
    </w:p>
    <w:p w:rsidR="00032F2B" w:rsidRDefault="00032F2B" w:rsidP="006031E6">
      <w:pPr>
        <w:jc w:val="both"/>
      </w:pPr>
    </w:p>
    <w:p w:rsidR="00D447BD" w:rsidRDefault="00D447BD" w:rsidP="006031E6">
      <w:pPr>
        <w:jc w:val="both"/>
      </w:pPr>
    </w:p>
    <w:p w:rsidR="00D447BD" w:rsidRDefault="00D447BD" w:rsidP="006031E6">
      <w:pPr>
        <w:jc w:val="both"/>
      </w:pPr>
    </w:p>
    <w:p w:rsidR="00D447BD" w:rsidRDefault="00D447BD" w:rsidP="006031E6">
      <w:pPr>
        <w:jc w:val="both"/>
      </w:pPr>
    </w:p>
    <w:p w:rsidR="00CE6765" w:rsidRDefault="00CE6765" w:rsidP="006031E6">
      <w:pPr>
        <w:jc w:val="both"/>
      </w:pPr>
    </w:p>
    <w:p w:rsidR="00B76459" w:rsidRDefault="00B76459" w:rsidP="006031E6">
      <w:pPr>
        <w:jc w:val="both"/>
      </w:pPr>
      <w:r>
        <w:t xml:space="preserve">  </w:t>
      </w:r>
    </w:p>
    <w:sectPr w:rsidR="00B7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01AF"/>
    <w:multiLevelType w:val="hybridMultilevel"/>
    <w:tmpl w:val="9A8689DA"/>
    <w:lvl w:ilvl="0" w:tplc="84EE3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4364"/>
    <w:multiLevelType w:val="hybridMultilevel"/>
    <w:tmpl w:val="8608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7474"/>
    <w:multiLevelType w:val="hybridMultilevel"/>
    <w:tmpl w:val="8D52081E"/>
    <w:lvl w:ilvl="0" w:tplc="D1786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1C2F"/>
    <w:multiLevelType w:val="hybridMultilevel"/>
    <w:tmpl w:val="324E32AC"/>
    <w:lvl w:ilvl="0" w:tplc="EA160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9"/>
    <w:rsid w:val="00032F2B"/>
    <w:rsid w:val="00302D21"/>
    <w:rsid w:val="00357BFE"/>
    <w:rsid w:val="006031E6"/>
    <w:rsid w:val="006904F4"/>
    <w:rsid w:val="006F3F15"/>
    <w:rsid w:val="007C1A17"/>
    <w:rsid w:val="00971905"/>
    <w:rsid w:val="009E749E"/>
    <w:rsid w:val="00B76459"/>
    <w:rsid w:val="00CE6765"/>
    <w:rsid w:val="00D4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omnibu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ndusz-talen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stypendiu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or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dcterms:created xsi:type="dcterms:W3CDTF">2016-06-24T07:30:00Z</dcterms:created>
  <dcterms:modified xsi:type="dcterms:W3CDTF">2016-06-24T07:30:00Z</dcterms:modified>
</cp:coreProperties>
</file>