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8" w:rsidRDefault="008861F8" w:rsidP="008861F8">
      <w:pPr>
        <w:jc w:val="center"/>
        <w:rPr>
          <w:rFonts w:ascii="Arial" w:hAnsi="Arial" w:cs="Arial"/>
        </w:rPr>
      </w:pPr>
    </w:p>
    <w:p w:rsidR="008861F8" w:rsidRDefault="008861F8" w:rsidP="008861F8">
      <w:pPr>
        <w:jc w:val="center"/>
        <w:rPr>
          <w:rFonts w:ascii="Arial" w:hAnsi="Arial" w:cs="Arial"/>
        </w:rPr>
      </w:pPr>
    </w:p>
    <w:p w:rsidR="008861F8" w:rsidRDefault="008861F8" w:rsidP="008861F8">
      <w:pPr>
        <w:jc w:val="center"/>
        <w:rPr>
          <w:rFonts w:ascii="Arial" w:hAnsi="Arial" w:cs="Arial"/>
        </w:rPr>
      </w:pPr>
    </w:p>
    <w:p w:rsidR="008A687F" w:rsidRPr="006C27AE" w:rsidRDefault="008861F8" w:rsidP="008861F8">
      <w:pPr>
        <w:jc w:val="center"/>
        <w:rPr>
          <w:rFonts w:ascii="Arial" w:hAnsi="Arial" w:cs="Arial"/>
        </w:rPr>
      </w:pPr>
      <w:r w:rsidRPr="006C27AE">
        <w:rPr>
          <w:rFonts w:ascii="Arial" w:hAnsi="Arial" w:cs="Arial"/>
        </w:rPr>
        <w:t>Instrukcja wypełniania formularza zgłoszeniowego</w:t>
      </w:r>
      <w:r w:rsidRPr="006C27AE">
        <w:rPr>
          <w:rStyle w:val="Odwoanieprzypisudolnego"/>
          <w:rFonts w:ascii="Arial" w:hAnsi="Arial" w:cs="Arial"/>
        </w:rPr>
        <w:footnoteReference w:id="1"/>
      </w:r>
      <w:r w:rsidRPr="006C27AE">
        <w:rPr>
          <w:rStyle w:val="FontStyle13"/>
          <w:sz w:val="24"/>
          <w:szCs w:val="24"/>
        </w:rPr>
        <w:t>.</w:t>
      </w:r>
    </w:p>
    <w:p w:rsidR="008861F8" w:rsidRPr="006C27AE" w:rsidRDefault="008861F8">
      <w:pPr>
        <w:rPr>
          <w:rFonts w:ascii="Arial" w:hAnsi="Arial" w:cs="Arial"/>
        </w:rPr>
      </w:pPr>
    </w:p>
    <w:p w:rsidR="006A5890" w:rsidRPr="006A5890" w:rsidRDefault="006A5890" w:rsidP="008861F8">
      <w:pPr>
        <w:pStyle w:val="Style3"/>
        <w:numPr>
          <w:ilvl w:val="0"/>
          <w:numId w:val="3"/>
        </w:numPr>
        <w:spacing w:before="120" w:after="120" w:line="317" w:lineRule="exact"/>
        <w:rPr>
          <w:rStyle w:val="FontStyle13"/>
          <w:sz w:val="24"/>
          <w:szCs w:val="24"/>
        </w:rPr>
      </w:pPr>
      <w:r w:rsidRPr="006A5890">
        <w:rPr>
          <w:rStyle w:val="FontStyle13"/>
          <w:sz w:val="24"/>
          <w:szCs w:val="24"/>
        </w:rPr>
        <w:t xml:space="preserve">Lista dostępnych adaptacji </w:t>
      </w:r>
      <w:r>
        <w:rPr>
          <w:rStyle w:val="FontStyle13"/>
          <w:sz w:val="24"/>
          <w:szCs w:val="24"/>
        </w:rPr>
        <w:t xml:space="preserve">podręczników szkolnych i książek pomocniczych </w:t>
      </w:r>
      <w:r w:rsidRPr="006A5890">
        <w:rPr>
          <w:rStyle w:val="FontStyle13"/>
          <w:sz w:val="24"/>
          <w:szCs w:val="24"/>
        </w:rPr>
        <w:t xml:space="preserve">w systemie Braille’a i druku powiększonym, które mogą być zlecone do wydruku, dostępna jest na stronie internetowej </w:t>
      </w:r>
      <w:r w:rsidRPr="006A5890">
        <w:rPr>
          <w:rFonts w:ascii="Arial" w:hAnsi="Arial" w:cs="Arial"/>
        </w:rPr>
        <w:t>ORE</w:t>
      </w:r>
      <w:r>
        <w:rPr>
          <w:rStyle w:val="Odwoanieprzypisudolnego"/>
          <w:rFonts w:ascii="Arial" w:hAnsi="Arial" w:cs="Arial"/>
        </w:rPr>
        <w:footnoteReference w:id="2"/>
      </w:r>
      <w:r w:rsidRPr="006A5890">
        <w:rPr>
          <w:rStyle w:val="FontStyle13"/>
          <w:sz w:val="24"/>
          <w:szCs w:val="24"/>
        </w:rPr>
        <w:t>.</w:t>
      </w:r>
    </w:p>
    <w:p w:rsidR="0015744C" w:rsidRDefault="0015744C" w:rsidP="008861F8">
      <w:pPr>
        <w:pStyle w:val="Style3"/>
        <w:numPr>
          <w:ilvl w:val="0"/>
          <w:numId w:val="3"/>
        </w:numPr>
        <w:spacing w:before="120" w:after="120" w:line="317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Formularz należy przesłać </w:t>
      </w:r>
      <w:r w:rsidR="00F808C7">
        <w:rPr>
          <w:rStyle w:val="FontStyle13"/>
          <w:b/>
          <w:sz w:val="24"/>
          <w:szCs w:val="24"/>
        </w:rPr>
        <w:t>do 30 marca 2016</w:t>
      </w:r>
      <w:r w:rsidRPr="0015744C">
        <w:rPr>
          <w:rStyle w:val="FontStyle13"/>
          <w:b/>
          <w:sz w:val="24"/>
          <w:szCs w:val="24"/>
        </w:rPr>
        <w:t xml:space="preserve"> r.</w:t>
      </w:r>
      <w:r>
        <w:rPr>
          <w:rStyle w:val="FontStyle13"/>
          <w:sz w:val="24"/>
          <w:szCs w:val="24"/>
        </w:rPr>
        <w:t xml:space="preserve"> na adres</w:t>
      </w:r>
      <w:r w:rsidRPr="0015744C">
        <w:rPr>
          <w:rStyle w:val="FontStyle13"/>
        </w:rPr>
        <w:t xml:space="preserve"> </w:t>
      </w:r>
      <w:r w:rsidRPr="00F808C7">
        <w:rPr>
          <w:rStyle w:val="FontStyle13"/>
          <w:sz w:val="24"/>
          <w:szCs w:val="24"/>
        </w:rPr>
        <w:t>e-mail:</w:t>
      </w:r>
      <w:r>
        <w:rPr>
          <w:rStyle w:val="FontStyle13"/>
        </w:rPr>
        <w:t xml:space="preserve"> </w:t>
      </w:r>
      <w:hyperlink r:id="rId9" w:history="1">
        <w:r w:rsidR="005B1B64" w:rsidRPr="00B53B4D">
          <w:rPr>
            <w:rStyle w:val="Hipercze"/>
            <w:rFonts w:ascii="Arial" w:hAnsi="Arial" w:cs="Arial"/>
          </w:rPr>
          <w:t>adaptacje@ore.edu.pl</w:t>
        </w:r>
      </w:hyperlink>
      <w:r>
        <w:rPr>
          <w:rStyle w:val="Hipercze"/>
          <w:rFonts w:ascii="Arial" w:hAnsi="Arial" w:cs="Arial"/>
        </w:rPr>
        <w:t>.</w:t>
      </w:r>
      <w:r>
        <w:rPr>
          <w:rStyle w:val="FontStyle13"/>
          <w:sz w:val="24"/>
          <w:szCs w:val="24"/>
        </w:rPr>
        <w:t xml:space="preserve"> Zamówienia przesłane po tym terminie mogą nie zostać uwzględnione. </w:t>
      </w:r>
    </w:p>
    <w:p w:rsidR="008861F8" w:rsidRPr="0015744C" w:rsidRDefault="008861F8" w:rsidP="00F808C7">
      <w:pPr>
        <w:pStyle w:val="Style3"/>
        <w:numPr>
          <w:ilvl w:val="0"/>
          <w:numId w:val="3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15744C">
        <w:rPr>
          <w:rStyle w:val="FontStyle13"/>
          <w:sz w:val="24"/>
          <w:szCs w:val="24"/>
        </w:rPr>
        <w:t xml:space="preserve">Podczas wypełniania formularza prosimy o: </w:t>
      </w:r>
    </w:p>
    <w:p w:rsidR="008861F8" w:rsidRPr="006C27AE" w:rsidRDefault="008861F8" w:rsidP="00F808C7">
      <w:pPr>
        <w:pStyle w:val="Style3"/>
        <w:numPr>
          <w:ilvl w:val="0"/>
          <w:numId w:val="1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nie używanie cudzysłowów,</w:t>
      </w:r>
    </w:p>
    <w:p w:rsidR="008861F8" w:rsidRPr="006C27AE" w:rsidRDefault="008861F8" w:rsidP="00F808C7">
      <w:pPr>
        <w:pStyle w:val="Style3"/>
        <w:numPr>
          <w:ilvl w:val="0"/>
          <w:numId w:val="1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formatowanie tekstowe komórek podczas wpisywania numerów ewidencyjnych w wykazie MEN,</w:t>
      </w:r>
    </w:p>
    <w:p w:rsidR="008861F8" w:rsidRPr="006C27AE" w:rsidRDefault="008861F8" w:rsidP="00F808C7">
      <w:pPr>
        <w:pStyle w:val="Style3"/>
        <w:numPr>
          <w:ilvl w:val="0"/>
          <w:numId w:val="1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wypełnianie wszystkich rubryk, nawet jeżeli są to powtórzenia (np. nazwa szkoły, adres szkoły),</w:t>
      </w:r>
    </w:p>
    <w:p w:rsidR="008861F8" w:rsidRPr="006C27AE" w:rsidRDefault="008861F8" w:rsidP="00F808C7">
      <w:pPr>
        <w:pStyle w:val="Style3"/>
        <w:numPr>
          <w:ilvl w:val="0"/>
          <w:numId w:val="1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zwrócenie uwagi na poprawne wpisanie danych dotyczących numeru dopuszczenia do użytku szkolnego, autora, tytułu i wydawnictwa,</w:t>
      </w:r>
    </w:p>
    <w:p w:rsidR="008861F8" w:rsidRPr="006C27AE" w:rsidRDefault="008861F8" w:rsidP="00F808C7">
      <w:pPr>
        <w:pStyle w:val="Style3"/>
        <w:numPr>
          <w:ilvl w:val="0"/>
          <w:numId w:val="1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dokładne wypełnianie i sprawdzanie wszystkich rubryk.</w:t>
      </w:r>
    </w:p>
    <w:p w:rsidR="0015744C" w:rsidRDefault="0015744C" w:rsidP="0015744C">
      <w:pPr>
        <w:pStyle w:val="Style3"/>
        <w:numPr>
          <w:ilvl w:val="0"/>
          <w:numId w:val="3"/>
        </w:numPr>
        <w:spacing w:before="120" w:after="120" w:line="317" w:lineRule="exact"/>
        <w:rPr>
          <w:rStyle w:val="FontStyle13"/>
          <w:sz w:val="24"/>
          <w:szCs w:val="24"/>
        </w:rPr>
      </w:pPr>
      <w:r>
        <w:rPr>
          <w:rFonts w:ascii="Arial" w:hAnsi="Arial" w:cs="Arial"/>
        </w:rPr>
        <w:t>D</w:t>
      </w:r>
      <w:r w:rsidR="008861F8" w:rsidRPr="006C27AE">
        <w:rPr>
          <w:rFonts w:ascii="Arial" w:hAnsi="Arial" w:cs="Arial"/>
        </w:rPr>
        <w:t xml:space="preserve">la jednego ucznia można zamówić po jednym egzemplarzu </w:t>
      </w:r>
      <w:r w:rsidR="000C289F">
        <w:rPr>
          <w:rFonts w:ascii="Arial" w:hAnsi="Arial" w:cs="Arial"/>
        </w:rPr>
        <w:t>danego tytułu adaptacji podręcznika lub książki pomocniczej</w:t>
      </w:r>
      <w:r w:rsidR="008861F8" w:rsidRPr="006C27AE">
        <w:rPr>
          <w:rFonts w:ascii="Arial" w:hAnsi="Arial" w:cs="Arial"/>
        </w:rPr>
        <w:t>.</w:t>
      </w:r>
    </w:p>
    <w:p w:rsidR="008861F8" w:rsidRPr="0015744C" w:rsidRDefault="008861F8" w:rsidP="00F808C7">
      <w:pPr>
        <w:pStyle w:val="Style3"/>
        <w:numPr>
          <w:ilvl w:val="0"/>
          <w:numId w:val="3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15744C">
        <w:rPr>
          <w:rStyle w:val="FontStyle13"/>
          <w:sz w:val="24"/>
          <w:szCs w:val="24"/>
        </w:rPr>
        <w:t xml:space="preserve">W zapotrzebowaniu </w:t>
      </w:r>
      <w:r w:rsidRPr="00F808C7">
        <w:rPr>
          <w:rStyle w:val="FontStyle13"/>
          <w:sz w:val="24"/>
          <w:szCs w:val="24"/>
          <w:u w:val="single"/>
        </w:rPr>
        <w:t>nie należy</w:t>
      </w:r>
      <w:r w:rsidRPr="0015744C">
        <w:rPr>
          <w:rStyle w:val="FontStyle13"/>
          <w:sz w:val="24"/>
          <w:szCs w:val="24"/>
        </w:rPr>
        <w:t xml:space="preserve"> uwzględniać:</w:t>
      </w:r>
    </w:p>
    <w:p w:rsidR="008861F8" w:rsidRPr="006C27AE" w:rsidRDefault="008861F8" w:rsidP="00F808C7">
      <w:pPr>
        <w:pStyle w:val="Style3"/>
        <w:widowControl/>
        <w:numPr>
          <w:ilvl w:val="0"/>
          <w:numId w:val="2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uczniów niewidomych i słabowidzących posiadających orzeczenie o potrzebie kształcenia specjalnego, którzy w roku szkolnym 2016/2017 będą uczęszczać do klas IV i V szkoły podstawowej oraz klas I i II gimnazjum – na wyposażenie ww. uczniów przysługuje zwiększona kwota dotacji celowej na zakup podręczników, materiałów edukacyjnych oraz materiałów ćwiczeniowych</w:t>
      </w:r>
      <w:r w:rsidRPr="006C27AE">
        <w:rPr>
          <w:rStyle w:val="Odwoanieprzypisudolnego"/>
          <w:rFonts w:ascii="Arial" w:hAnsi="Arial" w:cs="Arial"/>
        </w:rPr>
        <w:footnoteReference w:id="3"/>
      </w:r>
      <w:r w:rsidRPr="006C27AE">
        <w:rPr>
          <w:rStyle w:val="FontStyle13"/>
          <w:sz w:val="24"/>
          <w:szCs w:val="24"/>
        </w:rPr>
        <w:t>;</w:t>
      </w:r>
    </w:p>
    <w:p w:rsidR="0015744C" w:rsidRDefault="008861F8" w:rsidP="00F808C7">
      <w:pPr>
        <w:pStyle w:val="Style3"/>
        <w:widowControl/>
        <w:numPr>
          <w:ilvl w:val="0"/>
          <w:numId w:val="2"/>
        </w:numPr>
        <w:spacing w:line="317" w:lineRule="exact"/>
        <w:ind w:left="714" w:hanging="357"/>
        <w:rPr>
          <w:rStyle w:val="FontStyle13"/>
          <w:sz w:val="24"/>
          <w:szCs w:val="24"/>
        </w:rPr>
      </w:pPr>
      <w:r w:rsidRPr="006C27AE">
        <w:rPr>
          <w:rStyle w:val="FontStyle13"/>
          <w:sz w:val="24"/>
          <w:szCs w:val="24"/>
        </w:rPr>
        <w:t>uczniów klas I-III szkoły podstawowej, którzy korzystać będą z </w:t>
      </w:r>
      <w:r w:rsidR="000C289F">
        <w:rPr>
          <w:rStyle w:val="FontStyle13"/>
          <w:sz w:val="24"/>
          <w:szCs w:val="24"/>
        </w:rPr>
        <w:t xml:space="preserve">adaptacji </w:t>
      </w:r>
      <w:r w:rsidRPr="006C27AE">
        <w:rPr>
          <w:rStyle w:val="FontStyle13"/>
          <w:sz w:val="24"/>
          <w:szCs w:val="24"/>
        </w:rPr>
        <w:t>podręcznika pt. „Nasz elementarz” lub „Nasza szkoła”, opracowanego na zlecenie MEN.</w:t>
      </w:r>
      <w:r w:rsidR="00B03410">
        <w:rPr>
          <w:rStyle w:val="FontStyle13"/>
          <w:sz w:val="24"/>
          <w:szCs w:val="24"/>
        </w:rPr>
        <w:t xml:space="preserve"> </w:t>
      </w:r>
    </w:p>
    <w:p w:rsidR="00E65847" w:rsidRPr="00E65847" w:rsidRDefault="006235D4" w:rsidP="0094174A">
      <w:pPr>
        <w:pStyle w:val="Style3"/>
        <w:widowControl/>
        <w:numPr>
          <w:ilvl w:val="0"/>
          <w:numId w:val="3"/>
        </w:numPr>
        <w:spacing w:before="120" w:after="120" w:line="317" w:lineRule="exact"/>
        <w:rPr>
          <w:rStyle w:val="FontStyle13"/>
          <w:sz w:val="28"/>
          <w:szCs w:val="24"/>
        </w:rPr>
      </w:pPr>
      <w:r w:rsidRPr="0015744C">
        <w:rPr>
          <w:rStyle w:val="FontStyle13"/>
          <w:sz w:val="24"/>
        </w:rPr>
        <w:t>Dodatkowe informacje moż</w:t>
      </w:r>
      <w:r w:rsidR="00E65847">
        <w:rPr>
          <w:rStyle w:val="FontStyle13"/>
          <w:sz w:val="24"/>
        </w:rPr>
        <w:t>na</w:t>
      </w:r>
      <w:r w:rsidRPr="0015744C">
        <w:rPr>
          <w:rStyle w:val="FontStyle13"/>
          <w:sz w:val="24"/>
        </w:rPr>
        <w:t xml:space="preserve"> uzyskać po numerami telefonu: </w:t>
      </w:r>
    </w:p>
    <w:p w:rsidR="00E65847" w:rsidRPr="00E65847" w:rsidRDefault="00E65847" w:rsidP="00E65847">
      <w:pPr>
        <w:pStyle w:val="Style3"/>
        <w:widowControl/>
        <w:numPr>
          <w:ilvl w:val="0"/>
          <w:numId w:val="5"/>
        </w:numPr>
        <w:spacing w:before="120" w:after="120" w:line="317" w:lineRule="exact"/>
        <w:rPr>
          <w:rStyle w:val="FontStyle13"/>
          <w:sz w:val="28"/>
          <w:szCs w:val="24"/>
        </w:rPr>
      </w:pPr>
      <w:r>
        <w:rPr>
          <w:rStyle w:val="FontStyle13"/>
          <w:sz w:val="24"/>
        </w:rPr>
        <w:t xml:space="preserve">MEN: </w:t>
      </w:r>
      <w:r w:rsidRPr="0015744C">
        <w:rPr>
          <w:rStyle w:val="FontStyle13"/>
          <w:sz w:val="24"/>
        </w:rPr>
        <w:t>22 34</w:t>
      </w:r>
      <w:r>
        <w:rPr>
          <w:rStyle w:val="FontStyle13"/>
          <w:sz w:val="24"/>
        </w:rPr>
        <w:t> </w:t>
      </w:r>
      <w:r w:rsidRPr="0015744C">
        <w:rPr>
          <w:rStyle w:val="FontStyle13"/>
          <w:sz w:val="24"/>
        </w:rPr>
        <w:t>74 670 lub 22</w:t>
      </w:r>
      <w:r>
        <w:rPr>
          <w:rStyle w:val="FontStyle13"/>
          <w:sz w:val="24"/>
        </w:rPr>
        <w:t> </w:t>
      </w:r>
      <w:r w:rsidRPr="0015744C">
        <w:rPr>
          <w:rStyle w:val="FontStyle13"/>
          <w:sz w:val="24"/>
        </w:rPr>
        <w:t>34</w:t>
      </w:r>
      <w:r>
        <w:rPr>
          <w:rStyle w:val="FontStyle13"/>
          <w:sz w:val="24"/>
        </w:rPr>
        <w:t> </w:t>
      </w:r>
      <w:r w:rsidRPr="0015744C">
        <w:rPr>
          <w:rStyle w:val="FontStyle13"/>
          <w:sz w:val="24"/>
        </w:rPr>
        <w:t>74</w:t>
      </w:r>
      <w:r>
        <w:rPr>
          <w:rStyle w:val="FontStyle13"/>
          <w:sz w:val="24"/>
        </w:rPr>
        <w:t> </w:t>
      </w:r>
      <w:r w:rsidRPr="0015744C">
        <w:rPr>
          <w:rStyle w:val="FontStyle13"/>
          <w:sz w:val="24"/>
        </w:rPr>
        <w:t>646</w:t>
      </w:r>
      <w:r>
        <w:rPr>
          <w:rStyle w:val="FontStyle13"/>
          <w:sz w:val="24"/>
        </w:rPr>
        <w:t>;</w:t>
      </w:r>
    </w:p>
    <w:p w:rsidR="00E65847" w:rsidRDefault="00E65847" w:rsidP="00E65847">
      <w:pPr>
        <w:pStyle w:val="Style3"/>
        <w:widowControl/>
        <w:numPr>
          <w:ilvl w:val="0"/>
          <w:numId w:val="5"/>
        </w:numPr>
        <w:spacing w:before="120" w:after="120" w:line="317" w:lineRule="exact"/>
        <w:rPr>
          <w:rStyle w:val="FontStyle13"/>
          <w:sz w:val="24"/>
        </w:rPr>
      </w:pPr>
      <w:r>
        <w:rPr>
          <w:rStyle w:val="FontStyle13"/>
          <w:sz w:val="24"/>
        </w:rPr>
        <w:t xml:space="preserve">ORE: </w:t>
      </w:r>
      <w:r w:rsidRPr="0015744C">
        <w:rPr>
          <w:rStyle w:val="FontStyle13"/>
          <w:sz w:val="24"/>
        </w:rPr>
        <w:t xml:space="preserve">22 570 83 03, </w:t>
      </w:r>
      <w:r w:rsidRPr="00E65847">
        <w:rPr>
          <w:rStyle w:val="FontStyle13"/>
          <w:sz w:val="24"/>
        </w:rPr>
        <w:t xml:space="preserve">lub pod  </w:t>
      </w:r>
      <w:r w:rsidRPr="0015744C">
        <w:rPr>
          <w:rStyle w:val="FontStyle13"/>
          <w:sz w:val="24"/>
        </w:rPr>
        <w:t xml:space="preserve">adresem e-mail: </w:t>
      </w:r>
      <w:bookmarkStart w:id="0" w:name="_GoBack"/>
      <w:bookmarkEnd w:id="0"/>
      <w:r w:rsidR="005B1B64">
        <w:rPr>
          <w:rFonts w:ascii="Arial" w:hAnsi="Arial" w:cs="Arial"/>
          <w:szCs w:val="22"/>
        </w:rPr>
        <w:fldChar w:fldCharType="begin"/>
      </w:r>
      <w:r w:rsidR="005B1B64">
        <w:rPr>
          <w:rFonts w:ascii="Arial" w:hAnsi="Arial" w:cs="Arial"/>
          <w:szCs w:val="22"/>
        </w:rPr>
        <w:instrText xml:space="preserve"> HYPERLINK "mailto:</w:instrText>
      </w:r>
      <w:r w:rsidR="005B1B64" w:rsidRPr="005B1B64">
        <w:rPr>
          <w:rFonts w:ascii="Arial" w:hAnsi="Arial" w:cs="Arial"/>
          <w:szCs w:val="22"/>
        </w:rPr>
        <w:instrText>adaptacje@ore.edu.pl</w:instrText>
      </w:r>
      <w:r w:rsidR="005B1B64">
        <w:rPr>
          <w:rFonts w:ascii="Arial" w:hAnsi="Arial" w:cs="Arial"/>
          <w:szCs w:val="22"/>
        </w:rPr>
        <w:instrText xml:space="preserve">" </w:instrText>
      </w:r>
      <w:r w:rsidR="005B1B64">
        <w:rPr>
          <w:rFonts w:ascii="Arial" w:hAnsi="Arial" w:cs="Arial"/>
          <w:szCs w:val="22"/>
        </w:rPr>
        <w:fldChar w:fldCharType="separate"/>
      </w:r>
      <w:r w:rsidR="005B1B64" w:rsidRPr="00B53B4D">
        <w:rPr>
          <w:rStyle w:val="Hipercze"/>
          <w:rFonts w:ascii="Arial" w:hAnsi="Arial" w:cs="Arial"/>
          <w:szCs w:val="22"/>
        </w:rPr>
        <w:t>adaptacje@ore.edu.pl</w:t>
      </w:r>
      <w:r w:rsidR="005B1B64">
        <w:rPr>
          <w:rFonts w:ascii="Arial" w:hAnsi="Arial" w:cs="Arial"/>
          <w:szCs w:val="22"/>
        </w:rPr>
        <w:fldChar w:fldCharType="end"/>
      </w:r>
      <w:r w:rsidRPr="0015744C">
        <w:rPr>
          <w:rStyle w:val="FontStyle13"/>
          <w:sz w:val="24"/>
        </w:rPr>
        <w:t xml:space="preserve">. </w:t>
      </w:r>
    </w:p>
    <w:p w:rsidR="00E65847" w:rsidRPr="0015744C" w:rsidRDefault="00E65847" w:rsidP="00E65847">
      <w:pPr>
        <w:pStyle w:val="Style3"/>
        <w:widowControl/>
        <w:spacing w:before="120" w:after="120" w:line="317" w:lineRule="exact"/>
        <w:ind w:left="1080"/>
        <w:rPr>
          <w:rFonts w:ascii="Arial" w:hAnsi="Arial" w:cs="Arial"/>
          <w:sz w:val="28"/>
        </w:rPr>
      </w:pPr>
    </w:p>
    <w:p w:rsidR="006235D4" w:rsidRPr="006C27AE" w:rsidRDefault="006235D4" w:rsidP="006235D4">
      <w:pPr>
        <w:pStyle w:val="Style3"/>
        <w:widowControl/>
        <w:spacing w:before="120" w:after="120" w:line="317" w:lineRule="exact"/>
        <w:rPr>
          <w:rFonts w:ascii="Arial" w:hAnsi="Arial" w:cs="Arial"/>
        </w:rPr>
      </w:pPr>
    </w:p>
    <w:sectPr w:rsidR="006235D4" w:rsidRPr="006C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D8" w:rsidRDefault="00135AD8" w:rsidP="008861F8">
      <w:r>
        <w:separator/>
      </w:r>
    </w:p>
  </w:endnote>
  <w:endnote w:type="continuationSeparator" w:id="0">
    <w:p w:rsidR="00135AD8" w:rsidRDefault="00135AD8" w:rsidP="0088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D8" w:rsidRDefault="00135AD8" w:rsidP="008861F8">
      <w:r>
        <w:separator/>
      </w:r>
    </w:p>
  </w:footnote>
  <w:footnote w:type="continuationSeparator" w:id="0">
    <w:p w:rsidR="00135AD8" w:rsidRDefault="00135AD8" w:rsidP="008861F8">
      <w:r>
        <w:continuationSeparator/>
      </w:r>
    </w:p>
  </w:footnote>
  <w:footnote w:id="1">
    <w:p w:rsidR="008861F8" w:rsidRDefault="008861F8" w:rsidP="00886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27AE">
        <w:t xml:space="preserve">Formularz zgłoszeniowy może być również pobrany ze strony Ośrodka Rozwoju Edukacji: </w:t>
      </w:r>
      <w:hyperlink r:id="rId1" w:history="1">
        <w:r w:rsidRPr="002549DB">
          <w:rPr>
            <w:rStyle w:val="Hipercze"/>
          </w:rPr>
          <w:t>http://www.ore.edu.pl/wydzialy/specjalnych-potrzeb-edukacyjnych/zespol-ds-adaptacji-podrecznikow</w:t>
        </w:r>
      </w:hyperlink>
      <w:r>
        <w:t xml:space="preserve">. </w:t>
      </w:r>
    </w:p>
  </w:footnote>
  <w:footnote w:id="2">
    <w:p w:rsidR="006A5890" w:rsidRDefault="006A5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E86FD7">
          <w:rPr>
            <w:rStyle w:val="Hipercze"/>
          </w:rPr>
          <w:t>http://www.ore.edu.pl/materiay-do-pobrania-12533</w:t>
        </w:r>
      </w:hyperlink>
      <w:r>
        <w:t xml:space="preserve"> </w:t>
      </w:r>
    </w:p>
  </w:footnote>
  <w:footnote w:id="3">
    <w:p w:rsidR="008861F8" w:rsidRDefault="008861F8" w:rsidP="008861F8">
      <w:pPr>
        <w:pStyle w:val="Tekstprzypisudolnego"/>
      </w:pPr>
      <w:r>
        <w:rPr>
          <w:rStyle w:val="Odwoanieprzypisudolnego"/>
        </w:rPr>
        <w:footnoteRef/>
      </w:r>
      <w:r>
        <w:t xml:space="preserve"> Art. 22ae ust. 5a ustawy</w:t>
      </w:r>
      <w:r w:rsidR="000C289F">
        <w:t xml:space="preserve"> o systemie oświaty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281"/>
    <w:multiLevelType w:val="hybridMultilevel"/>
    <w:tmpl w:val="1CD22B66"/>
    <w:lvl w:ilvl="0" w:tplc="2AEA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E81"/>
    <w:multiLevelType w:val="hybridMultilevel"/>
    <w:tmpl w:val="8B6AF0CE"/>
    <w:lvl w:ilvl="0" w:tplc="8B442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BE2729"/>
    <w:multiLevelType w:val="hybridMultilevel"/>
    <w:tmpl w:val="F24E4F6A"/>
    <w:lvl w:ilvl="0" w:tplc="FE00C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71BB"/>
    <w:multiLevelType w:val="hybridMultilevel"/>
    <w:tmpl w:val="B8C0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1437"/>
    <w:multiLevelType w:val="hybridMultilevel"/>
    <w:tmpl w:val="4790A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674DE"/>
    <w:rsid w:val="000C289F"/>
    <w:rsid w:val="000D1D25"/>
    <w:rsid w:val="000E0D74"/>
    <w:rsid w:val="000E1507"/>
    <w:rsid w:val="00135AD8"/>
    <w:rsid w:val="0015096B"/>
    <w:rsid w:val="0015744C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411B83"/>
    <w:rsid w:val="00423AA1"/>
    <w:rsid w:val="004605ED"/>
    <w:rsid w:val="004D05CB"/>
    <w:rsid w:val="00516CF6"/>
    <w:rsid w:val="005A4410"/>
    <w:rsid w:val="005B1B64"/>
    <w:rsid w:val="005D08B6"/>
    <w:rsid w:val="006235D4"/>
    <w:rsid w:val="006242FA"/>
    <w:rsid w:val="00641DFB"/>
    <w:rsid w:val="006921E8"/>
    <w:rsid w:val="006A5890"/>
    <w:rsid w:val="006A5AA5"/>
    <w:rsid w:val="006C27AE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861F8"/>
    <w:rsid w:val="008916AF"/>
    <w:rsid w:val="008A2D15"/>
    <w:rsid w:val="008A687F"/>
    <w:rsid w:val="008C4A77"/>
    <w:rsid w:val="00922417"/>
    <w:rsid w:val="0094174A"/>
    <w:rsid w:val="009E23F6"/>
    <w:rsid w:val="00A1264C"/>
    <w:rsid w:val="00A522C2"/>
    <w:rsid w:val="00A7160D"/>
    <w:rsid w:val="00A8373E"/>
    <w:rsid w:val="00A95B12"/>
    <w:rsid w:val="00AA1AA7"/>
    <w:rsid w:val="00AB0878"/>
    <w:rsid w:val="00AD4236"/>
    <w:rsid w:val="00AE7F63"/>
    <w:rsid w:val="00B03410"/>
    <w:rsid w:val="00B03499"/>
    <w:rsid w:val="00B25671"/>
    <w:rsid w:val="00BB085F"/>
    <w:rsid w:val="00BD33EC"/>
    <w:rsid w:val="00BD6487"/>
    <w:rsid w:val="00C253B8"/>
    <w:rsid w:val="00C66CD9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65847"/>
    <w:rsid w:val="00E86725"/>
    <w:rsid w:val="00EB1CC1"/>
    <w:rsid w:val="00EF26CA"/>
    <w:rsid w:val="00F47F46"/>
    <w:rsid w:val="00F500C2"/>
    <w:rsid w:val="00F50546"/>
    <w:rsid w:val="00F50AD5"/>
    <w:rsid w:val="00F808C7"/>
    <w:rsid w:val="00FD378C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1F8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8861F8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8861F8"/>
    <w:rPr>
      <w:rFonts w:ascii="Arial" w:hAnsi="Arial" w:cs="Arial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8861F8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61F8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8861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1F8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8861F8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8861F8"/>
    <w:rPr>
      <w:rFonts w:ascii="Arial" w:hAnsi="Arial" w:cs="Arial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8861F8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61F8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886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aptacje@ore.edu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.edu.pl/materiay-do-pobrania-12533" TargetMode="External"/><Relationship Id="rId1" Type="http://schemas.openxmlformats.org/officeDocument/2006/relationships/hyperlink" Target="http://www.ore.edu.pl/wydzialy/specjalnych-potrzeb-edukacyjnych/zespol-ds-adaptacji-podreczni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1796-E134-4315-B7E3-356848E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Potocka Anna</cp:lastModifiedBy>
  <cp:revision>14</cp:revision>
  <dcterms:created xsi:type="dcterms:W3CDTF">2013-05-21T10:59:00Z</dcterms:created>
  <dcterms:modified xsi:type="dcterms:W3CDTF">2016-03-14T13:21:00Z</dcterms:modified>
</cp:coreProperties>
</file>