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63" w:rsidRPr="00B2498B" w:rsidRDefault="00B2498B" w:rsidP="00B24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98B">
        <w:rPr>
          <w:rFonts w:ascii="Times New Roman" w:hAnsi="Times New Roman" w:cs="Times New Roman"/>
          <w:b/>
          <w:sz w:val="24"/>
          <w:szCs w:val="24"/>
        </w:rPr>
        <w:t>Adresy i godziny pracy  punktów konsultacyjnych w zakresie rocznego obowiązkowego przygotowania przedszkolnego, podejmowania obowiązku szkolneg</w:t>
      </w:r>
      <w:r w:rsidR="00F0596E">
        <w:rPr>
          <w:rFonts w:ascii="Times New Roman" w:hAnsi="Times New Roman" w:cs="Times New Roman"/>
          <w:b/>
          <w:sz w:val="24"/>
          <w:szCs w:val="24"/>
        </w:rPr>
        <w:t>o oraz ponownego uczęszczania do</w:t>
      </w:r>
      <w:r w:rsidRPr="00B2498B">
        <w:rPr>
          <w:rFonts w:ascii="Times New Roman" w:hAnsi="Times New Roman" w:cs="Times New Roman"/>
          <w:b/>
          <w:sz w:val="24"/>
          <w:szCs w:val="24"/>
        </w:rPr>
        <w:t xml:space="preserve"> klasy I</w:t>
      </w:r>
      <w:r w:rsidR="00B848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488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8488B">
        <w:rPr>
          <w:rFonts w:ascii="Times New Roman" w:hAnsi="Times New Roman" w:cs="Times New Roman"/>
          <w:b/>
          <w:sz w:val="24"/>
          <w:szCs w:val="24"/>
        </w:rPr>
        <w:t xml:space="preserve"> II</w:t>
      </w:r>
      <w:bookmarkStart w:id="0" w:name="_GoBack"/>
      <w:bookmarkEnd w:id="0"/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70"/>
        <w:gridCol w:w="4103"/>
        <w:gridCol w:w="2335"/>
        <w:gridCol w:w="2344"/>
        <w:gridCol w:w="2449"/>
        <w:gridCol w:w="2482"/>
      </w:tblGrid>
      <w:tr w:rsidR="00B2498B" w:rsidTr="00373A60">
        <w:tc>
          <w:tcPr>
            <w:tcW w:w="543" w:type="dxa"/>
          </w:tcPr>
          <w:p w:rsidR="00B2498B" w:rsidRPr="00373A60" w:rsidRDefault="00B24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6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80" w:type="dxa"/>
          </w:tcPr>
          <w:p w:rsidR="00B2498B" w:rsidRPr="00373A60" w:rsidRDefault="00B24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60">
              <w:rPr>
                <w:rFonts w:ascii="Times New Roman" w:hAnsi="Times New Roman" w:cs="Times New Roman"/>
                <w:b/>
                <w:sz w:val="24"/>
                <w:szCs w:val="24"/>
              </w:rPr>
              <w:t>Nazwa placówki</w:t>
            </w:r>
          </w:p>
        </w:tc>
        <w:tc>
          <w:tcPr>
            <w:tcW w:w="2357" w:type="dxa"/>
          </w:tcPr>
          <w:p w:rsidR="00B2498B" w:rsidRPr="00373A60" w:rsidRDefault="00B24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60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357" w:type="dxa"/>
          </w:tcPr>
          <w:p w:rsidR="00B2498B" w:rsidRPr="00373A60" w:rsidRDefault="00B2498B" w:rsidP="00B24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60">
              <w:rPr>
                <w:rFonts w:ascii="Times New Roman" w:hAnsi="Times New Roman" w:cs="Times New Roman"/>
                <w:b/>
                <w:sz w:val="24"/>
                <w:szCs w:val="24"/>
              </w:rPr>
              <w:t>Data i godziny pracy punktu konsultacyjnego</w:t>
            </w:r>
          </w:p>
        </w:tc>
        <w:tc>
          <w:tcPr>
            <w:tcW w:w="2358" w:type="dxa"/>
          </w:tcPr>
          <w:p w:rsidR="00B2498B" w:rsidRPr="00373A60" w:rsidRDefault="0037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6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B2498B" w:rsidRPr="00373A60">
              <w:rPr>
                <w:rFonts w:ascii="Times New Roman" w:hAnsi="Times New Roman" w:cs="Times New Roman"/>
                <w:b/>
                <w:sz w:val="24"/>
                <w:szCs w:val="24"/>
              </w:rPr>
              <w:t>elefon</w:t>
            </w:r>
            <w:r w:rsidRPr="00373A60">
              <w:rPr>
                <w:rFonts w:ascii="Times New Roman" w:hAnsi="Times New Roman" w:cs="Times New Roman"/>
                <w:b/>
                <w:sz w:val="24"/>
                <w:szCs w:val="24"/>
              </w:rPr>
              <w:t>, e-mail</w:t>
            </w:r>
          </w:p>
        </w:tc>
        <w:tc>
          <w:tcPr>
            <w:tcW w:w="2488" w:type="dxa"/>
          </w:tcPr>
          <w:p w:rsidR="00B2498B" w:rsidRPr="00373A60" w:rsidRDefault="00B24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60">
              <w:rPr>
                <w:rFonts w:ascii="Times New Roman" w:hAnsi="Times New Roman" w:cs="Times New Roman"/>
                <w:b/>
                <w:sz w:val="24"/>
                <w:szCs w:val="24"/>
              </w:rPr>
              <w:t>Osoby udzielające wsparcia</w:t>
            </w:r>
          </w:p>
        </w:tc>
      </w:tr>
      <w:tr w:rsidR="00B2498B" w:rsidTr="00373A60">
        <w:tc>
          <w:tcPr>
            <w:tcW w:w="543" w:type="dxa"/>
          </w:tcPr>
          <w:p w:rsidR="00B2498B" w:rsidRDefault="00B2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</w:tcPr>
          <w:p w:rsidR="00B2498B" w:rsidRDefault="00B2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CA">
              <w:rPr>
                <w:rFonts w:ascii="Times New Roman" w:hAnsi="Times New Roman" w:cs="Times New Roman"/>
                <w:sz w:val="24"/>
                <w:szCs w:val="24"/>
              </w:rPr>
              <w:t>Kujawsko-Pomorskie Centrum Edukacji Nauczycieli w Bydgoszczy</w:t>
            </w:r>
          </w:p>
        </w:tc>
        <w:tc>
          <w:tcPr>
            <w:tcW w:w="2357" w:type="dxa"/>
          </w:tcPr>
          <w:p w:rsidR="00B2498B" w:rsidRDefault="00B2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Jagiellońska 9 </w:t>
            </w:r>
          </w:p>
        </w:tc>
        <w:tc>
          <w:tcPr>
            <w:tcW w:w="2357" w:type="dxa"/>
          </w:tcPr>
          <w:p w:rsidR="00B2498B" w:rsidRDefault="00F0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Dyżury w każdy wtorek w godz. </w:t>
            </w:r>
          </w:p>
          <w:p w:rsidR="00F0596E" w:rsidRDefault="00F0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 oraz 14.00-16.00</w:t>
            </w:r>
          </w:p>
          <w:p w:rsidR="00F0596E" w:rsidRDefault="00F0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B2498B" w:rsidRPr="00B8488B" w:rsidRDefault="00F059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52 349-31-50</w:t>
            </w:r>
            <w:r w:rsidR="00C11690" w:rsidRPr="00B84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11690" w:rsidRPr="00B84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w. 41</w:t>
            </w:r>
          </w:p>
          <w:p w:rsidR="00C11690" w:rsidRPr="00B8488B" w:rsidRDefault="00750F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C11690" w:rsidRPr="00B8488B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www.cen.bydgoszcz.pl</w:t>
              </w:r>
            </w:hyperlink>
          </w:p>
          <w:p w:rsidR="00C11690" w:rsidRPr="00B8488B" w:rsidRDefault="00C1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8" w:type="dxa"/>
          </w:tcPr>
          <w:p w:rsidR="00B2498B" w:rsidRPr="00F0596E" w:rsidRDefault="00F0596E" w:rsidP="00F05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596E">
              <w:rPr>
                <w:rFonts w:ascii="Times New Roman" w:hAnsi="Times New Roman" w:cs="Times New Roman"/>
                <w:sz w:val="24"/>
                <w:szCs w:val="24"/>
              </w:rPr>
              <w:t>Krystyna Karpińska</w:t>
            </w:r>
          </w:p>
          <w:p w:rsidR="00F0596E" w:rsidRPr="00F0596E" w:rsidRDefault="00F0596E" w:rsidP="00F05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596E">
              <w:rPr>
                <w:rFonts w:ascii="Times New Roman" w:hAnsi="Times New Roman" w:cs="Times New Roman"/>
                <w:sz w:val="24"/>
                <w:szCs w:val="24"/>
              </w:rPr>
              <w:t>Grażyna Szczepańczyk</w:t>
            </w:r>
          </w:p>
        </w:tc>
      </w:tr>
      <w:tr w:rsidR="00B2498B" w:rsidTr="00373A60">
        <w:tc>
          <w:tcPr>
            <w:tcW w:w="543" w:type="dxa"/>
          </w:tcPr>
          <w:p w:rsidR="00B2498B" w:rsidRDefault="00B2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</w:tcPr>
          <w:p w:rsidR="00B2498B" w:rsidRDefault="00B2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CA">
              <w:rPr>
                <w:rFonts w:ascii="Times New Roman" w:hAnsi="Times New Roman" w:cs="Times New Roman"/>
                <w:sz w:val="24"/>
                <w:szCs w:val="24"/>
              </w:rPr>
              <w:t>Kujawsko-Pomorskie Centrum Edukacji Nauczycieli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Toruniu</w:t>
            </w:r>
          </w:p>
        </w:tc>
        <w:tc>
          <w:tcPr>
            <w:tcW w:w="2357" w:type="dxa"/>
          </w:tcPr>
          <w:p w:rsidR="00B2498B" w:rsidRDefault="00B2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H. Sienkiewicza 36</w:t>
            </w:r>
          </w:p>
        </w:tc>
        <w:tc>
          <w:tcPr>
            <w:tcW w:w="2357" w:type="dxa"/>
          </w:tcPr>
          <w:p w:rsidR="00B2498B" w:rsidRDefault="00B8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Dyżury w każdy wtorek w godz. </w:t>
            </w:r>
          </w:p>
          <w:p w:rsidR="00B8488B" w:rsidRDefault="00B8488B" w:rsidP="00B8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15.00-16.00,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pokój  nr 1.5</w:t>
            </w:r>
          </w:p>
        </w:tc>
        <w:tc>
          <w:tcPr>
            <w:tcW w:w="2358" w:type="dxa"/>
          </w:tcPr>
          <w:p w:rsidR="00B2498B" w:rsidRDefault="00B8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F0596E">
              <w:rPr>
                <w:rFonts w:ascii="Times New Roman" w:hAnsi="Times New Roman" w:cs="Times New Roman"/>
                <w:sz w:val="24"/>
                <w:szCs w:val="24"/>
              </w:rPr>
              <w:t>56 622 77 47</w:t>
            </w:r>
          </w:p>
          <w:p w:rsidR="00B8488B" w:rsidRDefault="00B8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664D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www.kpcen-torun.edu.pl</w:t>
              </w:r>
            </w:hyperlink>
          </w:p>
          <w:p w:rsidR="00B8488B" w:rsidRDefault="00B8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140D2F" w:rsidRDefault="00B8488B" w:rsidP="00B8488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Wiesława Kuban</w:t>
            </w:r>
          </w:p>
          <w:p w:rsidR="00B8488B" w:rsidRPr="00B8488B" w:rsidRDefault="00B8488B" w:rsidP="00B8488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Marzenna Wierzbicka</w:t>
            </w:r>
          </w:p>
        </w:tc>
      </w:tr>
      <w:tr w:rsidR="00B2498B" w:rsidTr="00373A60">
        <w:tc>
          <w:tcPr>
            <w:tcW w:w="543" w:type="dxa"/>
          </w:tcPr>
          <w:p w:rsidR="00B2498B" w:rsidRDefault="00B2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</w:tcPr>
          <w:p w:rsidR="00B2498B" w:rsidRDefault="00B2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CA">
              <w:rPr>
                <w:rFonts w:ascii="Times New Roman" w:hAnsi="Times New Roman" w:cs="Times New Roman"/>
                <w:sz w:val="24"/>
                <w:szCs w:val="24"/>
              </w:rPr>
              <w:t>Kujawsko-Pomorskie Centrum Edukacji Nauczycieli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Włocławku</w:t>
            </w:r>
          </w:p>
        </w:tc>
        <w:tc>
          <w:tcPr>
            <w:tcW w:w="2357" w:type="dxa"/>
          </w:tcPr>
          <w:p w:rsidR="00B2498B" w:rsidRDefault="00B2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Nowomiejska 15 </w:t>
            </w:r>
          </w:p>
        </w:tc>
        <w:tc>
          <w:tcPr>
            <w:tcW w:w="2357" w:type="dxa"/>
          </w:tcPr>
          <w:p w:rsidR="00B2498B" w:rsidRDefault="00F0596E" w:rsidP="00F0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Dyżury w każdy poniedziałek w godz. 11.00-17.00</w:t>
            </w:r>
          </w:p>
        </w:tc>
        <w:tc>
          <w:tcPr>
            <w:tcW w:w="2358" w:type="dxa"/>
          </w:tcPr>
          <w:p w:rsidR="00B2498B" w:rsidRDefault="0037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F0596E">
              <w:rPr>
                <w:rFonts w:ascii="Times New Roman" w:hAnsi="Times New Roman" w:cs="Times New Roman"/>
                <w:sz w:val="24"/>
                <w:szCs w:val="24"/>
              </w:rPr>
              <w:t xml:space="preserve">54 231 33 42 w. 21 lub 28 </w:t>
            </w:r>
          </w:p>
          <w:p w:rsidR="00F0596E" w:rsidRPr="00140D2F" w:rsidRDefault="00373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Tel. </w:t>
            </w:r>
            <w:r w:rsidR="00F0596E" w:rsidRPr="00140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531 431</w:t>
            </w:r>
            <w:r w:rsidRPr="00140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F0596E" w:rsidRPr="00140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086</w:t>
            </w:r>
          </w:p>
          <w:p w:rsidR="00373A60" w:rsidRPr="00140D2F" w:rsidRDefault="00750F18" w:rsidP="00373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373A60" w:rsidRPr="00140D2F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www.cen.org.pl</w:t>
              </w:r>
            </w:hyperlink>
          </w:p>
        </w:tc>
        <w:tc>
          <w:tcPr>
            <w:tcW w:w="2488" w:type="dxa"/>
          </w:tcPr>
          <w:p w:rsidR="00B2498B" w:rsidRDefault="00373A60" w:rsidP="00373A6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Kaczmarowska</w:t>
            </w:r>
          </w:p>
          <w:p w:rsidR="00373A60" w:rsidRPr="00373A60" w:rsidRDefault="00373A60" w:rsidP="00373A6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Kolibowska</w:t>
            </w:r>
            <w:proofErr w:type="spellEnd"/>
          </w:p>
        </w:tc>
      </w:tr>
    </w:tbl>
    <w:p w:rsidR="00B2498B" w:rsidRPr="00B2498B" w:rsidRDefault="00B2498B">
      <w:pPr>
        <w:rPr>
          <w:rFonts w:ascii="Times New Roman" w:hAnsi="Times New Roman" w:cs="Times New Roman"/>
          <w:sz w:val="24"/>
          <w:szCs w:val="24"/>
        </w:rPr>
      </w:pPr>
    </w:p>
    <w:sectPr w:rsidR="00B2498B" w:rsidRPr="00B2498B" w:rsidSect="00B249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6E8D"/>
    <w:multiLevelType w:val="hybridMultilevel"/>
    <w:tmpl w:val="EC9CB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14211"/>
    <w:multiLevelType w:val="hybridMultilevel"/>
    <w:tmpl w:val="E73C6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578BA"/>
    <w:multiLevelType w:val="hybridMultilevel"/>
    <w:tmpl w:val="9C7A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97D92"/>
    <w:multiLevelType w:val="hybridMultilevel"/>
    <w:tmpl w:val="D02E2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A636F"/>
    <w:multiLevelType w:val="hybridMultilevel"/>
    <w:tmpl w:val="C6F2D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8B"/>
    <w:rsid w:val="00140D2F"/>
    <w:rsid w:val="00243ED8"/>
    <w:rsid w:val="00373A60"/>
    <w:rsid w:val="005C3463"/>
    <w:rsid w:val="00750F18"/>
    <w:rsid w:val="00B2498B"/>
    <w:rsid w:val="00B8488B"/>
    <w:rsid w:val="00C01C1E"/>
    <w:rsid w:val="00C11690"/>
    <w:rsid w:val="00F0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59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3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59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3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.or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pcen-toru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.bydgoszc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2</cp:revision>
  <cp:lastPrinted>2016-03-02T08:41:00Z</cp:lastPrinted>
  <dcterms:created xsi:type="dcterms:W3CDTF">2016-03-02T08:53:00Z</dcterms:created>
  <dcterms:modified xsi:type="dcterms:W3CDTF">2016-03-02T08:53:00Z</dcterms:modified>
</cp:coreProperties>
</file>