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CB" w:rsidRDefault="00DE74CB" w:rsidP="009D12D6">
      <w:pPr>
        <w:jc w:val="center"/>
        <w:rPr>
          <w:rFonts w:asciiTheme="minorHAnsi" w:hAnsiTheme="minorHAnsi"/>
          <w:b/>
        </w:rPr>
      </w:pPr>
    </w:p>
    <w:p w:rsidR="002F55F7" w:rsidRDefault="002F55F7" w:rsidP="009D12D6">
      <w:pPr>
        <w:jc w:val="center"/>
        <w:rPr>
          <w:b/>
          <w:sz w:val="24"/>
          <w:szCs w:val="24"/>
        </w:rPr>
      </w:pPr>
    </w:p>
    <w:p w:rsidR="009D12D6" w:rsidRDefault="009D12D6" w:rsidP="009D12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REGULAMIN KONKURSU PLASTYCZNEGO DLA DZIECI </w:t>
      </w:r>
      <w:r>
        <w:rPr>
          <w:b/>
          <w:sz w:val="24"/>
          <w:szCs w:val="24"/>
        </w:rPr>
        <w:br/>
        <w:t xml:space="preserve"> „ MÓJ REGION W EUROPIE” TORUŃ 2013</w:t>
      </w:r>
    </w:p>
    <w:p w:rsidR="009D12D6" w:rsidRDefault="009D12D6" w:rsidP="009D12D6">
      <w:pPr>
        <w:jc w:val="center"/>
        <w:rPr>
          <w:b/>
          <w:sz w:val="24"/>
          <w:szCs w:val="24"/>
        </w:rPr>
      </w:pPr>
    </w:p>
    <w:p w:rsidR="009D12D6" w:rsidRDefault="009D12D6" w:rsidP="009D12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9D12D6" w:rsidRDefault="009D12D6" w:rsidP="009D12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:rsidR="009D12D6" w:rsidRDefault="009D12D6" w:rsidP="009D12D6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Organizatorem Konkursu jest Galeria i Ośrodek Plastycznej Twórczości Dziecka w Toruniu, zwany dalej Organizatorem, na zlecenie Urzędu Marszałkowskiego Województwa Kujawsko – Pomorskiego, zwanego dalej Zleceniodawcą.</w:t>
      </w:r>
    </w:p>
    <w:p w:rsidR="009D12D6" w:rsidRDefault="009D12D6" w:rsidP="009D12D6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Konkurs jest finansowany ze środków Europejskiego Funduszu Rozwoju Regionalnego </w:t>
      </w:r>
      <w:r>
        <w:rPr>
          <w:sz w:val="24"/>
          <w:szCs w:val="24"/>
        </w:rPr>
        <w:br/>
        <w:t>w ramach Regionalnego Programu Operacyjnego Województwa Kujawsko-Pomorskiego na lata 2007-2013.</w:t>
      </w:r>
    </w:p>
    <w:p w:rsidR="009D12D6" w:rsidRDefault="009D12D6" w:rsidP="009D12D6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Regulamin Konkursu zamieszczony jest na stronie internetowej promującej fundusze strukturalne na lata 2007-2013 w województwie kujawsko-pomorskim:</w:t>
      </w:r>
      <w:r>
        <w:rPr>
          <w:color w:val="4F81BD"/>
          <w:sz w:val="24"/>
          <w:szCs w:val="24"/>
        </w:rPr>
        <w:t xml:space="preserve"> </w:t>
      </w:r>
      <w:hyperlink r:id="rId7" w:history="1">
        <w:r>
          <w:rPr>
            <w:rStyle w:val="Hipercze"/>
            <w:sz w:val="24"/>
            <w:szCs w:val="24"/>
          </w:rPr>
          <w:t>www.mojregion.eu</w:t>
        </w:r>
      </w:hyperlink>
      <w:r>
        <w:rPr>
          <w:b/>
          <w:color w:val="4F81BD"/>
          <w:sz w:val="24"/>
          <w:szCs w:val="24"/>
          <w:u w:val="single"/>
        </w:rPr>
        <w:t xml:space="preserve">, </w:t>
      </w:r>
      <w:r>
        <w:rPr>
          <w:sz w:val="24"/>
          <w:szCs w:val="24"/>
        </w:rPr>
        <w:t xml:space="preserve">na stronie internetowej Kuratorium Oświaty w Bydgoszczy: </w:t>
      </w:r>
      <w:hyperlink r:id="rId8" w:history="1">
        <w:r>
          <w:rPr>
            <w:rStyle w:val="Hipercze"/>
            <w:sz w:val="24"/>
            <w:szCs w:val="24"/>
          </w:rPr>
          <w:t>www.kuratorium.bydgoszcz.uw.gov.pl</w:t>
        </w:r>
      </w:hyperlink>
      <w:r>
        <w:rPr>
          <w:sz w:val="24"/>
          <w:szCs w:val="24"/>
        </w:rPr>
        <w:t xml:space="preserve"> oraz stronie Galerii i Ośrodka Plastycznej Twórczości Dziecka w Toruniu: </w:t>
      </w:r>
      <w:hyperlink r:id="rId9" w:history="1">
        <w:r>
          <w:rPr>
            <w:rStyle w:val="Hipercze"/>
            <w:sz w:val="24"/>
            <w:szCs w:val="24"/>
          </w:rPr>
          <w:t>www.galeriadziecka-eduart.pl</w:t>
        </w:r>
      </w:hyperlink>
      <w:r>
        <w:t>.</w:t>
      </w:r>
    </w:p>
    <w:p w:rsidR="009D12D6" w:rsidRDefault="009D12D6" w:rsidP="009D12D6">
      <w:pPr>
        <w:jc w:val="both"/>
        <w:rPr>
          <w:sz w:val="24"/>
          <w:szCs w:val="24"/>
        </w:rPr>
      </w:pPr>
    </w:p>
    <w:p w:rsidR="009D12D6" w:rsidRDefault="009D12D6" w:rsidP="009D12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CELE KONKURSU</w:t>
      </w:r>
    </w:p>
    <w:p w:rsidR="009D12D6" w:rsidRDefault="009D12D6" w:rsidP="009D12D6">
      <w:pPr>
        <w:pStyle w:val="Akapitzlist"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Popularyzacja wśród dzieci wiedzy o Unii Europejskiej, funduszach unijnych i ich roli  </w:t>
      </w:r>
      <w:r>
        <w:rPr>
          <w:sz w:val="24"/>
          <w:szCs w:val="24"/>
        </w:rPr>
        <w:br/>
        <w:t>w  procesie rozwoju kraju i regionu.</w:t>
      </w:r>
    </w:p>
    <w:p w:rsidR="009D12D6" w:rsidRDefault="009D12D6" w:rsidP="009D12D6">
      <w:pPr>
        <w:pStyle w:val="Akapitzlist"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Kształtowanie pozytywnego wizerunku Unii Europejskiej ze szczególnym uwzględnieniem zmian i korzyści, jakie nastąpiły i następują w otoczeniu uczestników konkursu od czasu   wejścia Polski do Unii.</w:t>
      </w:r>
    </w:p>
    <w:p w:rsidR="009D12D6" w:rsidRDefault="009D12D6" w:rsidP="009D12D6">
      <w:pPr>
        <w:pStyle w:val="Akapitzlist"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Promocja Regionalnego Programu Operacyjnego Województwa Kujawsko-Pomorskiego na lata 2007-2013 wśród mieszkańców regionu poprzez upowszechnianie i popularyzację prac konkursowych.</w:t>
      </w:r>
    </w:p>
    <w:p w:rsidR="009D12D6" w:rsidRDefault="009D12D6" w:rsidP="009D12D6">
      <w:pPr>
        <w:pStyle w:val="Akapitzlist"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Promocja atrakcji turystycznych województwa kujawsko-pomorskiego, które wypiękniały dzięki środkom Unii Europejskiej w ramach Regionalnego Programu Operacyjnego Województwa Kujawsko-Pomorskiego na lata 2007-2013.</w:t>
      </w:r>
    </w:p>
    <w:p w:rsidR="009D12D6" w:rsidRDefault="009D12D6" w:rsidP="009D12D6">
      <w:pPr>
        <w:pStyle w:val="Akapitzlist"/>
        <w:numPr>
          <w:ilvl w:val="0"/>
          <w:numId w:val="2"/>
        </w:numPr>
        <w:tabs>
          <w:tab w:val="left" w:pos="0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Rozwój umiejętności plastycznych wśród dzieci.</w:t>
      </w:r>
    </w:p>
    <w:p w:rsidR="009D12D6" w:rsidRDefault="009D12D6" w:rsidP="009D12D6">
      <w:pPr>
        <w:jc w:val="both"/>
        <w:rPr>
          <w:sz w:val="24"/>
          <w:szCs w:val="24"/>
        </w:rPr>
      </w:pPr>
    </w:p>
    <w:p w:rsidR="009D12D6" w:rsidRDefault="009D12D6" w:rsidP="009D12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UCZESTNICY</w:t>
      </w:r>
    </w:p>
    <w:p w:rsidR="009D12D6" w:rsidRDefault="009D12D6" w:rsidP="009D12D6">
      <w:pPr>
        <w:pStyle w:val="Akapitzlist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Do udziału w Konkursie zapraszamy dzieci z przedszkoli, szkół podstawowych oraz placówek kultury województwa kujawsko-pomorskiego.</w:t>
      </w:r>
    </w:p>
    <w:p w:rsidR="009D12D6" w:rsidRDefault="009D12D6" w:rsidP="009D12D6">
      <w:pPr>
        <w:jc w:val="both"/>
        <w:rPr>
          <w:sz w:val="24"/>
          <w:szCs w:val="24"/>
        </w:rPr>
      </w:pPr>
    </w:p>
    <w:p w:rsidR="009D12D6" w:rsidRDefault="009D12D6" w:rsidP="009D12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TEMATYKA PRAC</w:t>
      </w:r>
    </w:p>
    <w:p w:rsidR="009D12D6" w:rsidRDefault="009D12D6" w:rsidP="009D12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„RPO wspiera turystykę”, czyli prezentacja atrakcji turystycznych województwa kujawsko-pomorskiego, które wypiękniały dzięki RPO WK-P. </w:t>
      </w:r>
    </w:p>
    <w:p w:rsidR="009D12D6" w:rsidRDefault="009D12D6" w:rsidP="009D12D6">
      <w:pPr>
        <w:ind w:left="284"/>
        <w:jc w:val="both"/>
        <w:rPr>
          <w:sz w:val="24"/>
          <w:szCs w:val="24"/>
        </w:rPr>
      </w:pPr>
    </w:p>
    <w:p w:rsidR="00DE74CB" w:rsidRDefault="00DE74CB" w:rsidP="009D12D6">
      <w:pPr>
        <w:jc w:val="both"/>
        <w:rPr>
          <w:b/>
          <w:sz w:val="24"/>
          <w:szCs w:val="24"/>
        </w:rPr>
      </w:pPr>
    </w:p>
    <w:p w:rsidR="009D12D6" w:rsidRDefault="009D12D6" w:rsidP="009D12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FORMAT PRAC</w:t>
      </w:r>
    </w:p>
    <w:p w:rsidR="009D12D6" w:rsidRDefault="009D12D6" w:rsidP="009D12D6">
      <w:pPr>
        <w:jc w:val="both"/>
        <w:rPr>
          <w:sz w:val="24"/>
          <w:szCs w:val="24"/>
        </w:rPr>
      </w:pPr>
      <w:r>
        <w:rPr>
          <w:sz w:val="24"/>
          <w:szCs w:val="24"/>
        </w:rPr>
        <w:t>Prace nie powinny przekraczać formatu A-2 ( 420 X 594 mm).</w:t>
      </w:r>
    </w:p>
    <w:p w:rsidR="009D12D6" w:rsidRDefault="009D12D6" w:rsidP="009D12D6">
      <w:pPr>
        <w:jc w:val="both"/>
        <w:rPr>
          <w:b/>
          <w:sz w:val="24"/>
          <w:szCs w:val="24"/>
        </w:rPr>
      </w:pPr>
    </w:p>
    <w:p w:rsidR="009D12D6" w:rsidRDefault="009D12D6" w:rsidP="009D12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TECHNIKA</w:t>
      </w:r>
    </w:p>
    <w:p w:rsidR="009D12D6" w:rsidRDefault="009D12D6" w:rsidP="009D12D6">
      <w:pPr>
        <w:jc w:val="both"/>
        <w:rPr>
          <w:sz w:val="24"/>
          <w:szCs w:val="24"/>
        </w:rPr>
      </w:pPr>
      <w:r>
        <w:rPr>
          <w:sz w:val="24"/>
          <w:szCs w:val="24"/>
        </w:rPr>
        <w:t>Prace  mogą być wykonane w dowolnej technice malarskiej, rysunkowej i graficznej.</w:t>
      </w:r>
    </w:p>
    <w:p w:rsidR="008C0AC9" w:rsidRPr="0038466F" w:rsidRDefault="008C0AC9" w:rsidP="009D12D6">
      <w:pPr>
        <w:jc w:val="both"/>
        <w:rPr>
          <w:sz w:val="24"/>
          <w:szCs w:val="24"/>
        </w:rPr>
      </w:pPr>
      <w:r w:rsidRPr="0038466F">
        <w:rPr>
          <w:sz w:val="24"/>
          <w:szCs w:val="24"/>
        </w:rPr>
        <w:t>Do konkursu nie zostaną dopuszczone prace przestrzenne.</w:t>
      </w:r>
    </w:p>
    <w:p w:rsidR="009D12D6" w:rsidRDefault="009D12D6" w:rsidP="009D12D6">
      <w:pPr>
        <w:jc w:val="both"/>
        <w:rPr>
          <w:color w:val="FF0000"/>
          <w:sz w:val="24"/>
          <w:szCs w:val="24"/>
        </w:rPr>
      </w:pPr>
    </w:p>
    <w:p w:rsidR="009D12D6" w:rsidRDefault="009D12D6" w:rsidP="009D12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TERMIN, ADRES</w:t>
      </w:r>
    </w:p>
    <w:p w:rsidR="009D12D6" w:rsidRDefault="009D12D6" w:rsidP="009D12D6">
      <w:pPr>
        <w:jc w:val="both"/>
        <w:rPr>
          <w:sz w:val="24"/>
          <w:szCs w:val="24"/>
        </w:rPr>
      </w:pPr>
      <w:r>
        <w:rPr>
          <w:sz w:val="24"/>
          <w:szCs w:val="24"/>
        </w:rPr>
        <w:t>1) Prace, zapakowane łącznie, dostarcza przedszkole, szkoła lub placówka kultury.</w:t>
      </w:r>
    </w:p>
    <w:p w:rsidR="009D12D6" w:rsidRDefault="009D12D6" w:rsidP="009D12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Prace należy przesłać pocztą </w:t>
      </w:r>
      <w:r>
        <w:rPr>
          <w:sz w:val="24"/>
          <w:szCs w:val="24"/>
          <w:u w:val="single"/>
        </w:rPr>
        <w:t>do 10 maja 2013 roku</w:t>
      </w:r>
      <w:r>
        <w:rPr>
          <w:sz w:val="24"/>
          <w:szCs w:val="24"/>
        </w:rPr>
        <w:t xml:space="preserve"> na adres:</w:t>
      </w:r>
    </w:p>
    <w:p w:rsidR="009D12D6" w:rsidRDefault="009D12D6" w:rsidP="009D12D6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Galeria i Ośrodek Plastycznej Twórczości Dziecka </w:t>
      </w:r>
    </w:p>
    <w:p w:rsidR="009D12D6" w:rsidRDefault="009D12D6" w:rsidP="009D12D6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Filia, ul. Kościuszki 41/47</w:t>
      </w:r>
    </w:p>
    <w:p w:rsidR="009D12D6" w:rsidRDefault="009D12D6" w:rsidP="009D12D6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87 - 100 Toruń</w:t>
      </w:r>
    </w:p>
    <w:p w:rsidR="009D12D6" w:rsidRDefault="009D12D6" w:rsidP="009D12D6">
      <w:pPr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 dopiskiem </w:t>
      </w:r>
      <w:r>
        <w:rPr>
          <w:b/>
          <w:sz w:val="24"/>
          <w:szCs w:val="24"/>
        </w:rPr>
        <w:t>„ Mój region w Europie  ”</w:t>
      </w:r>
    </w:p>
    <w:p w:rsidR="009D12D6" w:rsidRDefault="009D12D6" w:rsidP="009D12D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lub złożyć w sekretariacie filii Galerii pod wyżej wymieniony adres.</w:t>
      </w:r>
    </w:p>
    <w:p w:rsidR="009D12D6" w:rsidRDefault="009D12D6" w:rsidP="009D12D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3) Prace nadesłane po upływie ww. terminu nie będą rozpatrywane (decyduje data stempla pocztowego).</w:t>
      </w:r>
    </w:p>
    <w:p w:rsidR="009D12D6" w:rsidRDefault="009D12D6" w:rsidP="009D12D6">
      <w:pPr>
        <w:jc w:val="both"/>
        <w:rPr>
          <w:color w:val="FF0000"/>
          <w:sz w:val="24"/>
          <w:szCs w:val="24"/>
        </w:rPr>
      </w:pPr>
    </w:p>
    <w:p w:rsidR="009D12D6" w:rsidRDefault="009D12D6" w:rsidP="009D12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DODATKOWE WARUNKI</w:t>
      </w:r>
    </w:p>
    <w:p w:rsidR="009D12D6" w:rsidRDefault="009D12D6" w:rsidP="009D12D6">
      <w:pPr>
        <w:jc w:val="both"/>
        <w:rPr>
          <w:sz w:val="24"/>
          <w:szCs w:val="24"/>
        </w:rPr>
      </w:pPr>
      <w:r>
        <w:rPr>
          <w:sz w:val="24"/>
          <w:szCs w:val="24"/>
        </w:rPr>
        <w:t>1) Każda  praca powinna być opatrzona na odwrocie opisem zawierającym następujące dane:</w:t>
      </w:r>
    </w:p>
    <w:p w:rsidR="009D12D6" w:rsidRDefault="009D12D6" w:rsidP="009D12D6">
      <w:pPr>
        <w:pStyle w:val="Akapitzlist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imię, nazwisko, adres i wiek uczestnika Konkursu,</w:t>
      </w:r>
    </w:p>
    <w:p w:rsidR="009D12D6" w:rsidRPr="00FB2285" w:rsidRDefault="009D12D6" w:rsidP="009D12D6">
      <w:pPr>
        <w:pStyle w:val="Akapitzlist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FB2285">
        <w:rPr>
          <w:sz w:val="24"/>
          <w:szCs w:val="24"/>
        </w:rPr>
        <w:t>imię i</w:t>
      </w:r>
      <w:r w:rsidR="00571D66" w:rsidRPr="00FB2285">
        <w:rPr>
          <w:sz w:val="24"/>
          <w:szCs w:val="24"/>
        </w:rPr>
        <w:t xml:space="preserve"> nazwisko rodzica/opiekuna, </w:t>
      </w:r>
      <w:r w:rsidRPr="00FB2285">
        <w:rPr>
          <w:sz w:val="24"/>
          <w:szCs w:val="24"/>
        </w:rPr>
        <w:t>telefon kontaktowy</w:t>
      </w:r>
      <w:r w:rsidR="00FB2285">
        <w:rPr>
          <w:sz w:val="24"/>
          <w:szCs w:val="24"/>
        </w:rPr>
        <w:t>,</w:t>
      </w:r>
    </w:p>
    <w:p w:rsidR="009D12D6" w:rsidRDefault="009D12D6" w:rsidP="009D12D6">
      <w:pPr>
        <w:pStyle w:val="Akapitzlist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FB2285">
        <w:rPr>
          <w:sz w:val="24"/>
          <w:szCs w:val="24"/>
        </w:rPr>
        <w:t>nazwa i adres przedszkola, szkoły lub placówki kultury,</w:t>
      </w:r>
    </w:p>
    <w:p w:rsidR="009D12D6" w:rsidRDefault="009D12D6" w:rsidP="009D12D6">
      <w:pPr>
        <w:pStyle w:val="Akapitzlist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imię i nazwisko oraz telefon kontaktowy nauczyciela/instruktora zajmującego się</w:t>
      </w:r>
    </w:p>
    <w:p w:rsidR="009D12D6" w:rsidRDefault="009D12D6" w:rsidP="009D12D6">
      <w:pPr>
        <w:pStyle w:val="Akapitzlist"/>
        <w:tabs>
          <w:tab w:val="left" w:pos="567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Konkursem.</w:t>
      </w:r>
    </w:p>
    <w:p w:rsidR="00FB2285" w:rsidRPr="00F14DF6" w:rsidRDefault="00FB2285" w:rsidP="00FB2285">
      <w:pPr>
        <w:pStyle w:val="Akapitzlist"/>
        <w:numPr>
          <w:ilvl w:val="0"/>
          <w:numId w:val="21"/>
        </w:numPr>
        <w:tabs>
          <w:tab w:val="left" w:pos="567"/>
        </w:tabs>
        <w:ind w:left="284" w:hanging="284"/>
        <w:jc w:val="both"/>
        <w:rPr>
          <w:sz w:val="24"/>
          <w:szCs w:val="24"/>
        </w:rPr>
      </w:pPr>
      <w:r w:rsidRPr="00F14DF6">
        <w:rPr>
          <w:sz w:val="24"/>
          <w:szCs w:val="24"/>
        </w:rPr>
        <w:t>Do pracy należy dołączyć pisemne oświadczenie rodzica/opiekuna poświadczające zapoznanie się z warunkami uczestnictwa w konkursie oraz wyrażające zgod</w:t>
      </w:r>
      <w:r w:rsidR="00830EBC">
        <w:rPr>
          <w:sz w:val="24"/>
          <w:szCs w:val="24"/>
        </w:rPr>
        <w:t>ę na udział dziecka w K</w:t>
      </w:r>
      <w:r w:rsidR="00F14DF6">
        <w:rPr>
          <w:sz w:val="24"/>
          <w:szCs w:val="24"/>
        </w:rPr>
        <w:t>onkursie.</w:t>
      </w:r>
    </w:p>
    <w:p w:rsidR="009D12D6" w:rsidRDefault="009D12D6" w:rsidP="00FB2285">
      <w:pPr>
        <w:pStyle w:val="Akapitzlist"/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r w:rsidRPr="00FB2285">
        <w:rPr>
          <w:sz w:val="24"/>
          <w:szCs w:val="24"/>
        </w:rPr>
        <w:t>Każda praca może mieć tylko jednego autora - w Konkursie nie mogą brać udział prace zbiorowe.</w:t>
      </w:r>
    </w:p>
    <w:p w:rsidR="009D12D6" w:rsidRDefault="009D12D6" w:rsidP="00FB2285">
      <w:pPr>
        <w:pStyle w:val="Akapitzlist"/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r w:rsidRPr="00FB2285">
        <w:rPr>
          <w:sz w:val="24"/>
          <w:szCs w:val="24"/>
        </w:rPr>
        <w:t>Każdy uczestnik może wykonać tylko jedną pracę.</w:t>
      </w:r>
    </w:p>
    <w:p w:rsidR="009D12D6" w:rsidRDefault="009D12D6" w:rsidP="009D12D6">
      <w:pPr>
        <w:pStyle w:val="Akapitzlist"/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r w:rsidRPr="00FB2285">
        <w:rPr>
          <w:sz w:val="24"/>
          <w:szCs w:val="24"/>
        </w:rPr>
        <w:t>Nadesłane na Konkurs prace nie mogą być zrolowane.</w:t>
      </w:r>
    </w:p>
    <w:p w:rsidR="009D12D6" w:rsidRDefault="009D12D6" w:rsidP="009D12D6">
      <w:pPr>
        <w:pStyle w:val="Akapitzlist"/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r w:rsidRPr="00FB2285">
        <w:rPr>
          <w:sz w:val="24"/>
          <w:szCs w:val="24"/>
        </w:rPr>
        <w:t>Organizatorzy nie odpowiadają za zniszczenie prac podczas ich przewozu.</w:t>
      </w:r>
    </w:p>
    <w:p w:rsidR="009D12D6" w:rsidRPr="00FB2285" w:rsidRDefault="009D12D6" w:rsidP="00FB2285">
      <w:pPr>
        <w:pStyle w:val="Akapitzlist"/>
        <w:numPr>
          <w:ilvl w:val="0"/>
          <w:numId w:val="21"/>
        </w:numPr>
        <w:ind w:left="284" w:hanging="284"/>
        <w:jc w:val="both"/>
        <w:rPr>
          <w:sz w:val="24"/>
          <w:szCs w:val="24"/>
        </w:rPr>
      </w:pPr>
      <w:r w:rsidRPr="00FB2285">
        <w:rPr>
          <w:sz w:val="24"/>
          <w:szCs w:val="24"/>
        </w:rPr>
        <w:t xml:space="preserve">Nadesłane na Konkurs prace nie będą zwracane ich autorom, pozostają własnością Organizatora i Zleceniodawcy, którzy zastrzegają sobie możliwość ich publikowania </w:t>
      </w:r>
      <w:r w:rsidRPr="00FB2285">
        <w:rPr>
          <w:sz w:val="24"/>
          <w:szCs w:val="24"/>
        </w:rPr>
        <w:br/>
        <w:t>w całości bądź wybranych fragmentów.</w:t>
      </w:r>
    </w:p>
    <w:p w:rsidR="009D12D6" w:rsidRDefault="009D12D6" w:rsidP="009D12D6">
      <w:pPr>
        <w:tabs>
          <w:tab w:val="left" w:pos="0"/>
        </w:tabs>
        <w:jc w:val="both"/>
        <w:rPr>
          <w:sz w:val="24"/>
          <w:szCs w:val="24"/>
        </w:rPr>
      </w:pPr>
    </w:p>
    <w:p w:rsidR="00FB2285" w:rsidRDefault="00FB2285" w:rsidP="009D12D6">
      <w:pPr>
        <w:tabs>
          <w:tab w:val="left" w:pos="0"/>
        </w:tabs>
        <w:jc w:val="both"/>
        <w:rPr>
          <w:sz w:val="24"/>
          <w:szCs w:val="24"/>
        </w:rPr>
      </w:pPr>
    </w:p>
    <w:p w:rsidR="009D12D6" w:rsidRDefault="009D12D6" w:rsidP="009D12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OCENA PRAC, LAUREACI KONKURSU</w:t>
      </w:r>
    </w:p>
    <w:p w:rsidR="009D12D6" w:rsidRDefault="009D12D6" w:rsidP="009D12D6">
      <w:pPr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Oceny prac dokona powołana przez Organizatora Komisja Konkursowa w składzie:</w:t>
      </w:r>
    </w:p>
    <w:p w:rsidR="009D12D6" w:rsidRDefault="009D12D6" w:rsidP="009D12D6">
      <w:pPr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Komisji Konkursowej: przedstawiciel Organizatora, </w:t>
      </w:r>
    </w:p>
    <w:p w:rsidR="009D12D6" w:rsidRPr="00CA159C" w:rsidRDefault="009D12D6" w:rsidP="00CA159C">
      <w:pPr>
        <w:numPr>
          <w:ilvl w:val="0"/>
          <w:numId w:val="6"/>
        </w:numPr>
        <w:tabs>
          <w:tab w:val="left" w:pos="284"/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Członkowie Komisji Konkursowej: 2 przedstawicieli Urzędu Marszałkowskiego Województwa Kujawsko-Pomorskiego i 2 przedstawicieli Organizatora. </w:t>
      </w:r>
    </w:p>
    <w:p w:rsidR="009D12D6" w:rsidRDefault="009D12D6" w:rsidP="009D12D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2) Zadaniami Komisji Konkursowej jest:</w:t>
      </w:r>
    </w:p>
    <w:p w:rsidR="009D12D6" w:rsidRDefault="009D12D6" w:rsidP="009D12D6">
      <w:pPr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kwalifikacja zgłoszonych prac do oceny,</w:t>
      </w:r>
    </w:p>
    <w:p w:rsidR="009D12D6" w:rsidRDefault="009D12D6" w:rsidP="009D12D6">
      <w:pPr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ocena zgłoszonych prac,</w:t>
      </w:r>
    </w:p>
    <w:p w:rsidR="00CA159C" w:rsidRPr="00CA159C" w:rsidRDefault="009D12D6" w:rsidP="00CA159C">
      <w:pPr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przyznanie nagród i wyróżnień indywidualnych oraz specjalnej nagrody zbiorowej dla przedszkola/szkoły/placówki kultury.</w:t>
      </w:r>
    </w:p>
    <w:p w:rsidR="009D12D6" w:rsidRDefault="009D12D6" w:rsidP="00CA159C">
      <w:pPr>
        <w:jc w:val="both"/>
        <w:rPr>
          <w:sz w:val="24"/>
          <w:szCs w:val="24"/>
        </w:rPr>
      </w:pPr>
      <w:r>
        <w:rPr>
          <w:sz w:val="24"/>
          <w:szCs w:val="24"/>
        </w:rPr>
        <w:t>3) Kryteriami oceny będą:</w:t>
      </w:r>
    </w:p>
    <w:p w:rsidR="009D12D6" w:rsidRDefault="009D12D6" w:rsidP="009D12D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a) trafność doboru tematu pracy,</w:t>
      </w:r>
    </w:p>
    <w:p w:rsidR="009D12D6" w:rsidRDefault="009D12D6" w:rsidP="009D12D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b) walory artystyczne: kompozycja, gama kolorystyczna, technika wykonania,</w:t>
      </w:r>
    </w:p>
    <w:p w:rsidR="009D12D6" w:rsidRDefault="009D12D6" w:rsidP="00CA159C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c) oryginalność.</w:t>
      </w:r>
    </w:p>
    <w:p w:rsidR="009D12D6" w:rsidRPr="00CA159C" w:rsidRDefault="009D12D6" w:rsidP="00CA159C">
      <w:pPr>
        <w:pStyle w:val="Akapitzlist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Decyzje Komisji Konkursowej są ostateczne.</w:t>
      </w:r>
    </w:p>
    <w:p w:rsidR="009D12D6" w:rsidRDefault="009D12D6" w:rsidP="009D12D6">
      <w:pPr>
        <w:pStyle w:val="Akapitzlist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Prace oceniane będą w trzech kategoriach:</w:t>
      </w:r>
    </w:p>
    <w:p w:rsidR="009D12D6" w:rsidRDefault="009D12D6" w:rsidP="009D12D6">
      <w:pPr>
        <w:numPr>
          <w:ilvl w:val="0"/>
          <w:numId w:val="9"/>
        </w:numPr>
        <w:autoSpaceDE w:val="0"/>
        <w:autoSpaceDN w:val="0"/>
        <w:adjustRightInd w:val="0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Przedszkole</w:t>
      </w:r>
    </w:p>
    <w:p w:rsidR="009D12D6" w:rsidRPr="0038466F" w:rsidRDefault="009D12D6" w:rsidP="009D12D6">
      <w:pPr>
        <w:numPr>
          <w:ilvl w:val="0"/>
          <w:numId w:val="9"/>
        </w:numPr>
        <w:autoSpaceDE w:val="0"/>
        <w:autoSpaceDN w:val="0"/>
        <w:adjustRightInd w:val="0"/>
        <w:ind w:left="567" w:hanging="284"/>
        <w:jc w:val="both"/>
        <w:rPr>
          <w:sz w:val="24"/>
          <w:szCs w:val="24"/>
        </w:rPr>
      </w:pPr>
      <w:r w:rsidRPr="0038466F">
        <w:rPr>
          <w:sz w:val="24"/>
          <w:szCs w:val="24"/>
        </w:rPr>
        <w:t xml:space="preserve">Szkoła Podstawowa </w:t>
      </w:r>
      <w:r w:rsidR="008C0AC9" w:rsidRPr="0038466F">
        <w:rPr>
          <w:sz w:val="24"/>
          <w:szCs w:val="24"/>
        </w:rPr>
        <w:t>(młodsza grupa wiekowa 5-8 lat, starsza grupa wiekowa 9-13 lat)</w:t>
      </w:r>
    </w:p>
    <w:p w:rsidR="009D12D6" w:rsidRPr="00CA159C" w:rsidRDefault="009D12D6" w:rsidP="00CA159C">
      <w:pPr>
        <w:numPr>
          <w:ilvl w:val="0"/>
          <w:numId w:val="9"/>
        </w:numPr>
        <w:autoSpaceDE w:val="0"/>
        <w:autoSpaceDN w:val="0"/>
        <w:adjustRightInd w:val="0"/>
        <w:ind w:left="567" w:hanging="284"/>
        <w:jc w:val="both"/>
        <w:rPr>
          <w:sz w:val="24"/>
          <w:szCs w:val="24"/>
        </w:rPr>
      </w:pPr>
      <w:r w:rsidRPr="0038466F">
        <w:rPr>
          <w:sz w:val="24"/>
          <w:szCs w:val="24"/>
        </w:rPr>
        <w:t>Placówka Kultury</w:t>
      </w:r>
      <w:r w:rsidR="008C0AC9" w:rsidRPr="0038466F">
        <w:rPr>
          <w:sz w:val="24"/>
          <w:szCs w:val="24"/>
        </w:rPr>
        <w:t xml:space="preserve"> (młodsza grupa wiekowa 5-8 lat, starsza grupa wiekowa 9-13 lat)</w:t>
      </w:r>
    </w:p>
    <w:p w:rsidR="00CA159C" w:rsidRPr="00CA159C" w:rsidRDefault="009D12D6" w:rsidP="00CA159C">
      <w:pPr>
        <w:pStyle w:val="Akapitzlist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konkursie wyłonionych zostanie po 4 zwycięzców i 4 wyróżnionych w każdej z trzech ww. kategorii.</w:t>
      </w:r>
    </w:p>
    <w:p w:rsidR="00CA159C" w:rsidRPr="00CA159C" w:rsidRDefault="009D12D6" w:rsidP="00CA159C">
      <w:pPr>
        <w:pStyle w:val="Akapitzlist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Komisja Konkursowa ma prawo zadecydować o innym podziale nagród i wyróżnień.</w:t>
      </w:r>
    </w:p>
    <w:p w:rsidR="009D12D6" w:rsidRDefault="009D12D6" w:rsidP="009D12D6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Zwycięzcy czterech pierwszych miejsc oraz czterech wyróżnień w każdej z trzech ww. kategorii otrzymają nagrody rzeczowe:</w:t>
      </w:r>
    </w:p>
    <w:p w:rsidR="009D12D6" w:rsidRDefault="009D12D6" w:rsidP="008B0F30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CA159C">
        <w:rPr>
          <w:sz w:val="24"/>
          <w:szCs w:val="24"/>
        </w:rPr>
        <w:t>Kategoria Przedszkole - zwycięzcy otrzymają zestawy klocków lego</w:t>
      </w:r>
      <w:r w:rsidR="0038466F" w:rsidRPr="00CA159C">
        <w:rPr>
          <w:sz w:val="24"/>
          <w:szCs w:val="24"/>
        </w:rPr>
        <w:t xml:space="preserve">, </w:t>
      </w:r>
      <w:r w:rsidR="008B0F30">
        <w:rPr>
          <w:sz w:val="24"/>
          <w:szCs w:val="24"/>
        </w:rPr>
        <w:t>pluszowe zabawki</w:t>
      </w:r>
      <w:r w:rsidR="008C0AC9" w:rsidRPr="00CA159C">
        <w:rPr>
          <w:sz w:val="24"/>
          <w:szCs w:val="24"/>
        </w:rPr>
        <w:t xml:space="preserve"> oraz przybory szkolne,</w:t>
      </w:r>
      <w:r w:rsidR="008C0AC9" w:rsidRPr="0038466F">
        <w:rPr>
          <w:color w:val="FF0000"/>
          <w:sz w:val="24"/>
          <w:szCs w:val="24"/>
        </w:rPr>
        <w:t xml:space="preserve"> </w:t>
      </w:r>
      <w:r w:rsidRPr="0038466F">
        <w:rPr>
          <w:sz w:val="24"/>
          <w:szCs w:val="24"/>
        </w:rPr>
        <w:t>a wyróżnieni zestawy klocków lego</w:t>
      </w:r>
      <w:r w:rsidR="0038466F" w:rsidRPr="0038466F">
        <w:rPr>
          <w:sz w:val="24"/>
          <w:szCs w:val="24"/>
        </w:rPr>
        <w:t xml:space="preserve"> oraz przybory szkolne</w:t>
      </w:r>
      <w:r w:rsidRPr="0038466F">
        <w:rPr>
          <w:sz w:val="24"/>
          <w:szCs w:val="24"/>
        </w:rPr>
        <w:t>;</w:t>
      </w:r>
    </w:p>
    <w:p w:rsidR="008C0AC9" w:rsidRPr="00FC17B5" w:rsidRDefault="009D12D6" w:rsidP="0038466F">
      <w:pPr>
        <w:pStyle w:val="Akapitzlist"/>
        <w:numPr>
          <w:ilvl w:val="0"/>
          <w:numId w:val="10"/>
        </w:numPr>
        <w:ind w:left="567" w:hanging="283"/>
        <w:rPr>
          <w:sz w:val="24"/>
          <w:szCs w:val="24"/>
        </w:rPr>
      </w:pPr>
      <w:r w:rsidRPr="00FC17B5">
        <w:rPr>
          <w:sz w:val="24"/>
          <w:szCs w:val="24"/>
        </w:rPr>
        <w:t>Kategoria Szkoła Podstawowa</w:t>
      </w:r>
      <w:r w:rsidR="00201859" w:rsidRPr="00FC17B5">
        <w:rPr>
          <w:sz w:val="24"/>
          <w:szCs w:val="24"/>
        </w:rPr>
        <w:t xml:space="preserve"> – w zależności od wieku laureatów:</w:t>
      </w:r>
    </w:p>
    <w:p w:rsidR="008C0AC9" w:rsidRPr="00FC17B5" w:rsidRDefault="008C0AC9" w:rsidP="0038466F">
      <w:pPr>
        <w:pStyle w:val="Akapitzlist"/>
        <w:numPr>
          <w:ilvl w:val="0"/>
          <w:numId w:val="16"/>
        </w:numPr>
        <w:spacing w:line="240" w:lineRule="auto"/>
        <w:ind w:left="851" w:hanging="284"/>
        <w:jc w:val="both"/>
        <w:rPr>
          <w:sz w:val="24"/>
          <w:szCs w:val="24"/>
        </w:rPr>
      </w:pPr>
      <w:r w:rsidRPr="00FC17B5">
        <w:rPr>
          <w:sz w:val="24"/>
          <w:szCs w:val="24"/>
          <w:u w:val="single"/>
        </w:rPr>
        <w:t>młodsza grupa wiekowa (</w:t>
      </w:r>
      <w:r w:rsidR="00201859" w:rsidRPr="00FC17B5">
        <w:rPr>
          <w:sz w:val="24"/>
          <w:szCs w:val="24"/>
          <w:u w:val="single"/>
        </w:rPr>
        <w:t>5</w:t>
      </w:r>
      <w:r w:rsidRPr="00FC17B5">
        <w:rPr>
          <w:sz w:val="24"/>
          <w:szCs w:val="24"/>
          <w:u w:val="single"/>
        </w:rPr>
        <w:t>-8 lat) – 2 nagrody i 2 wyróżnienia</w:t>
      </w:r>
      <w:r w:rsidRPr="00FC17B5">
        <w:rPr>
          <w:sz w:val="24"/>
          <w:szCs w:val="24"/>
        </w:rPr>
        <w:t xml:space="preserve">: zwycięzcy otrzymają zestawy klocków lego, </w:t>
      </w:r>
      <w:r w:rsidR="00FC17B5">
        <w:rPr>
          <w:sz w:val="24"/>
          <w:szCs w:val="24"/>
        </w:rPr>
        <w:t>gry planszowe</w:t>
      </w:r>
      <w:r w:rsidRPr="00FC17B5">
        <w:rPr>
          <w:sz w:val="24"/>
          <w:szCs w:val="24"/>
        </w:rPr>
        <w:t xml:space="preserve"> oraz przybory szkolne, a wyróżnieni zestawy klocków lego</w:t>
      </w:r>
      <w:r w:rsidR="00FC17B5">
        <w:rPr>
          <w:sz w:val="24"/>
          <w:szCs w:val="24"/>
        </w:rPr>
        <w:t xml:space="preserve"> oraz przybory szkolne</w:t>
      </w:r>
      <w:r w:rsidRPr="00FC17B5">
        <w:rPr>
          <w:sz w:val="24"/>
          <w:szCs w:val="24"/>
        </w:rPr>
        <w:t>,</w:t>
      </w:r>
    </w:p>
    <w:p w:rsidR="008C0AC9" w:rsidRPr="00FC17B5" w:rsidRDefault="008C0AC9" w:rsidP="0038466F">
      <w:pPr>
        <w:pStyle w:val="Akapitzlist"/>
        <w:numPr>
          <w:ilvl w:val="0"/>
          <w:numId w:val="16"/>
        </w:numPr>
        <w:spacing w:line="240" w:lineRule="auto"/>
        <w:ind w:left="851" w:hanging="284"/>
        <w:jc w:val="both"/>
        <w:rPr>
          <w:sz w:val="24"/>
          <w:szCs w:val="24"/>
        </w:rPr>
      </w:pPr>
      <w:r w:rsidRPr="00FC17B5">
        <w:rPr>
          <w:sz w:val="24"/>
          <w:szCs w:val="24"/>
          <w:u w:val="single"/>
        </w:rPr>
        <w:t>starsza grupa wiekowa  (9-1</w:t>
      </w:r>
      <w:r w:rsidR="00201859" w:rsidRPr="00FC17B5">
        <w:rPr>
          <w:sz w:val="24"/>
          <w:szCs w:val="24"/>
          <w:u w:val="single"/>
        </w:rPr>
        <w:t>3</w:t>
      </w:r>
      <w:r w:rsidRPr="00FC17B5">
        <w:rPr>
          <w:sz w:val="24"/>
          <w:szCs w:val="24"/>
          <w:u w:val="single"/>
        </w:rPr>
        <w:t xml:space="preserve"> lat) – 2 nagrody i 2 wyróżnienia</w:t>
      </w:r>
      <w:r w:rsidRPr="00FC17B5">
        <w:rPr>
          <w:sz w:val="24"/>
          <w:szCs w:val="24"/>
        </w:rPr>
        <w:t>: zwycięzcy otrzymają tablety, a wyróżnieni aparaty cyfrowe</w:t>
      </w:r>
      <w:r w:rsidR="0038466F" w:rsidRPr="00FC17B5">
        <w:rPr>
          <w:sz w:val="24"/>
          <w:szCs w:val="24"/>
        </w:rPr>
        <w:t>;</w:t>
      </w:r>
    </w:p>
    <w:p w:rsidR="009D12D6" w:rsidRDefault="009D12D6" w:rsidP="009D12D6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FC17B5">
        <w:rPr>
          <w:sz w:val="24"/>
          <w:szCs w:val="24"/>
        </w:rPr>
        <w:t>Kategoria Placówka Kultury –  w zależności od</w:t>
      </w:r>
      <w:r>
        <w:rPr>
          <w:sz w:val="24"/>
          <w:szCs w:val="24"/>
        </w:rPr>
        <w:t xml:space="preserve"> wieku laureatów:  </w:t>
      </w:r>
    </w:p>
    <w:p w:rsidR="009D12D6" w:rsidRDefault="009D12D6" w:rsidP="0038466F">
      <w:pPr>
        <w:pStyle w:val="Akapitzlist"/>
        <w:numPr>
          <w:ilvl w:val="0"/>
          <w:numId w:val="17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młodsza grupa </w:t>
      </w:r>
      <w:r w:rsidRPr="0038466F">
        <w:rPr>
          <w:sz w:val="24"/>
          <w:szCs w:val="24"/>
          <w:u w:val="single"/>
        </w:rPr>
        <w:t>wiekowa (</w:t>
      </w:r>
      <w:r w:rsidR="00201859" w:rsidRPr="0038466F">
        <w:rPr>
          <w:sz w:val="24"/>
          <w:szCs w:val="24"/>
          <w:u w:val="single"/>
        </w:rPr>
        <w:t>5</w:t>
      </w:r>
      <w:r w:rsidRPr="0038466F">
        <w:rPr>
          <w:sz w:val="24"/>
          <w:szCs w:val="24"/>
          <w:u w:val="single"/>
        </w:rPr>
        <w:t>-8 lat) – 2 nagrody i 2 wyróżnienia</w:t>
      </w:r>
      <w:r w:rsidRPr="0038466F">
        <w:rPr>
          <w:sz w:val="24"/>
          <w:szCs w:val="24"/>
        </w:rPr>
        <w:t xml:space="preserve">: zwycięzcy otrzymają </w:t>
      </w:r>
      <w:r w:rsidR="0038466F" w:rsidRPr="0038466F">
        <w:rPr>
          <w:sz w:val="24"/>
          <w:szCs w:val="24"/>
        </w:rPr>
        <w:t xml:space="preserve"> </w:t>
      </w:r>
      <w:r w:rsidRPr="0038466F">
        <w:rPr>
          <w:sz w:val="24"/>
          <w:szCs w:val="24"/>
        </w:rPr>
        <w:t>zestawy klocków lego</w:t>
      </w:r>
      <w:r w:rsidR="00201859" w:rsidRPr="0038466F">
        <w:rPr>
          <w:sz w:val="24"/>
          <w:szCs w:val="24"/>
        </w:rPr>
        <w:t>,</w:t>
      </w:r>
      <w:r w:rsidRPr="0038466F">
        <w:rPr>
          <w:sz w:val="24"/>
          <w:szCs w:val="24"/>
        </w:rPr>
        <w:t xml:space="preserve"> </w:t>
      </w:r>
      <w:r w:rsidR="00FC17B5">
        <w:rPr>
          <w:sz w:val="24"/>
          <w:szCs w:val="24"/>
        </w:rPr>
        <w:t>gry planszowe</w:t>
      </w:r>
      <w:r w:rsidR="00201859" w:rsidRPr="0038466F">
        <w:rPr>
          <w:sz w:val="24"/>
          <w:szCs w:val="24"/>
        </w:rPr>
        <w:t xml:space="preserve"> oraz przybory szkolne</w:t>
      </w:r>
      <w:r w:rsidRPr="0038466F">
        <w:rPr>
          <w:sz w:val="24"/>
          <w:szCs w:val="24"/>
        </w:rPr>
        <w:t>, a wyróżnieni zestawy klocków lego</w:t>
      </w:r>
      <w:r w:rsidR="00FC17B5">
        <w:rPr>
          <w:sz w:val="24"/>
          <w:szCs w:val="24"/>
        </w:rPr>
        <w:t xml:space="preserve"> oraz przybory szkolne</w:t>
      </w:r>
      <w:r w:rsidRPr="0038466F">
        <w:rPr>
          <w:sz w:val="24"/>
          <w:szCs w:val="24"/>
        </w:rPr>
        <w:t>,</w:t>
      </w:r>
    </w:p>
    <w:p w:rsidR="009D12D6" w:rsidRPr="0038466F" w:rsidRDefault="009D12D6" w:rsidP="0038466F">
      <w:pPr>
        <w:pStyle w:val="Akapitzlist"/>
        <w:numPr>
          <w:ilvl w:val="0"/>
          <w:numId w:val="17"/>
        </w:numPr>
        <w:spacing w:line="240" w:lineRule="auto"/>
        <w:ind w:left="851" w:hanging="284"/>
        <w:jc w:val="both"/>
        <w:rPr>
          <w:sz w:val="24"/>
          <w:szCs w:val="24"/>
        </w:rPr>
      </w:pPr>
      <w:r w:rsidRPr="0038466F">
        <w:rPr>
          <w:sz w:val="24"/>
          <w:szCs w:val="24"/>
          <w:u w:val="single"/>
        </w:rPr>
        <w:t>starsza grupa wiekowa  (9-</w:t>
      </w:r>
      <w:r w:rsidR="00201859" w:rsidRPr="0038466F">
        <w:rPr>
          <w:sz w:val="24"/>
          <w:szCs w:val="24"/>
          <w:u w:val="single"/>
        </w:rPr>
        <w:t>13</w:t>
      </w:r>
      <w:r w:rsidRPr="0038466F">
        <w:rPr>
          <w:sz w:val="24"/>
          <w:szCs w:val="24"/>
          <w:u w:val="single"/>
        </w:rPr>
        <w:t xml:space="preserve"> lat) – 2 nagrody i 2 wyróżnienia</w:t>
      </w:r>
      <w:r w:rsidRPr="0038466F">
        <w:rPr>
          <w:sz w:val="24"/>
          <w:szCs w:val="24"/>
        </w:rPr>
        <w:t xml:space="preserve">: zwycięzcy otrzymają </w:t>
      </w:r>
      <w:r w:rsidR="00201859" w:rsidRPr="0038466F">
        <w:rPr>
          <w:sz w:val="24"/>
          <w:szCs w:val="24"/>
        </w:rPr>
        <w:t xml:space="preserve">tablety, a wyróżnieni </w:t>
      </w:r>
      <w:r w:rsidRPr="0038466F">
        <w:rPr>
          <w:sz w:val="24"/>
          <w:szCs w:val="24"/>
        </w:rPr>
        <w:t>aparaty cyfrowe</w:t>
      </w:r>
      <w:r w:rsidR="00201859" w:rsidRPr="0038466F">
        <w:rPr>
          <w:sz w:val="24"/>
          <w:szCs w:val="24"/>
        </w:rPr>
        <w:t>.</w:t>
      </w:r>
    </w:p>
    <w:p w:rsidR="009D12D6" w:rsidRDefault="009D12D6" w:rsidP="009D12D6">
      <w:pPr>
        <w:pStyle w:val="Akapitzlist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Laureaci konkursu otrzymają pamiątkowe dyplomy i zestawy gadżetów RPO WK-P.</w:t>
      </w:r>
    </w:p>
    <w:p w:rsidR="009D12D6" w:rsidRDefault="009D12D6" w:rsidP="009D12D6">
      <w:pPr>
        <w:pStyle w:val="Akapitzlist"/>
        <w:numPr>
          <w:ilvl w:val="0"/>
          <w:numId w:val="8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Konkursowa zastrzega sobie prawo do wręczenia większej liczby nagród </w:t>
      </w:r>
      <w:r>
        <w:rPr>
          <w:sz w:val="24"/>
          <w:szCs w:val="24"/>
        </w:rPr>
        <w:br/>
        <w:t>i wyróżnień w przypadku wysokiego poziomu Konkursu.</w:t>
      </w:r>
    </w:p>
    <w:p w:rsidR="009D12D6" w:rsidRDefault="009D12D6" w:rsidP="009D12D6">
      <w:pPr>
        <w:numPr>
          <w:ilvl w:val="0"/>
          <w:numId w:val="8"/>
        </w:numPr>
        <w:suppressAutoHyphens/>
        <w:spacing w:line="314" w:lineRule="auto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Komisja Konkursowa zastrzega sobie prawo do nie przyznania części nagród i wyróżnień oraz do innego ich podziału w zależności od jakości, ilości i rodzaju nadesłanych prac konkursowych.</w:t>
      </w:r>
    </w:p>
    <w:p w:rsidR="009D12D6" w:rsidRDefault="009D12D6" w:rsidP="00CA159C">
      <w:pPr>
        <w:pStyle w:val="Akapitzlist"/>
        <w:numPr>
          <w:ilvl w:val="0"/>
          <w:numId w:val="8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Lista nagrodzonych i wyróżnionych osób opublikowana zostanie na stronie internetowej</w:t>
      </w:r>
    </w:p>
    <w:p w:rsidR="009D12D6" w:rsidRDefault="009D12D6" w:rsidP="00CA159C">
      <w:pPr>
        <w:tabs>
          <w:tab w:val="left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A15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promującej fundusze strukturalne na lata 2007-2013 w województwie kujawsko-pomorskim: </w:t>
      </w:r>
      <w:hyperlink r:id="rId10" w:history="1">
        <w:r>
          <w:rPr>
            <w:rStyle w:val="Hipercze"/>
            <w:color w:val="auto"/>
            <w:sz w:val="24"/>
            <w:szCs w:val="24"/>
          </w:rPr>
          <w:t>www.mojregion.eu</w:t>
        </w:r>
      </w:hyperlink>
      <w:r>
        <w:rPr>
          <w:b/>
          <w:sz w:val="24"/>
          <w:szCs w:val="24"/>
          <w:u w:val="single"/>
        </w:rPr>
        <w:t xml:space="preserve">, </w:t>
      </w:r>
      <w:r>
        <w:rPr>
          <w:sz w:val="24"/>
          <w:szCs w:val="24"/>
        </w:rPr>
        <w:t xml:space="preserve">na stronie internetowej Kuratorium Oświaty </w:t>
      </w:r>
      <w:r>
        <w:rPr>
          <w:sz w:val="24"/>
          <w:szCs w:val="24"/>
        </w:rPr>
        <w:br/>
        <w:t xml:space="preserve">w Bydgoszczy: </w:t>
      </w:r>
      <w:hyperlink r:id="rId11" w:history="1">
        <w:r>
          <w:rPr>
            <w:rStyle w:val="Hipercze"/>
            <w:color w:val="auto"/>
            <w:sz w:val="24"/>
            <w:szCs w:val="24"/>
          </w:rPr>
          <w:t>www.kuratorium.bydgoszcz.uw.gov.pl</w:t>
        </w:r>
      </w:hyperlink>
      <w:r>
        <w:rPr>
          <w:sz w:val="24"/>
          <w:szCs w:val="24"/>
        </w:rPr>
        <w:t xml:space="preserve"> oraz stronie Galerii i Ośrodka Plastycznej Twórczości Dziecka w Toruniu:</w:t>
      </w:r>
      <w:r>
        <w:rPr>
          <w:b/>
          <w:sz w:val="24"/>
          <w:szCs w:val="24"/>
          <w:u w:val="single"/>
        </w:rPr>
        <w:t xml:space="preserve"> </w:t>
      </w:r>
      <w:hyperlink r:id="rId12" w:history="1">
        <w:r>
          <w:rPr>
            <w:rStyle w:val="Hipercze"/>
            <w:color w:val="auto"/>
            <w:sz w:val="24"/>
            <w:szCs w:val="24"/>
          </w:rPr>
          <w:t>www.galeriadziecka-eduart.pl</w:t>
        </w:r>
      </w:hyperlink>
      <w:r>
        <w:t>.</w:t>
      </w:r>
    </w:p>
    <w:p w:rsidR="009D12D6" w:rsidRDefault="009D12D6" w:rsidP="009D12D6">
      <w:pPr>
        <w:numPr>
          <w:ilvl w:val="0"/>
          <w:numId w:val="8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Osoby nagrodzone oraz wyróżnione zostaną powiadomione o wynikach konkursu drogą  pocztową lub telefoniczną w terminie do 31 maja 2013 roku.</w:t>
      </w:r>
    </w:p>
    <w:p w:rsidR="009D12D6" w:rsidRDefault="009D12D6" w:rsidP="009D12D6">
      <w:pPr>
        <w:numPr>
          <w:ilvl w:val="0"/>
          <w:numId w:val="8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Uroczyste wręczenie nagród laureatom odbędzie się w Urzędzie Marszałkowskim Województwa Kujawsko – Pomorskiego w Toruniu. O terminie uroczystości laureaci zostaną powiadomieni </w:t>
      </w:r>
      <w:r w:rsidR="00DE74CB">
        <w:rPr>
          <w:sz w:val="24"/>
          <w:szCs w:val="24"/>
        </w:rPr>
        <w:t xml:space="preserve">drogą </w:t>
      </w:r>
      <w:r>
        <w:rPr>
          <w:sz w:val="24"/>
          <w:szCs w:val="24"/>
        </w:rPr>
        <w:t>po</w:t>
      </w:r>
      <w:r w:rsidR="00DE74CB">
        <w:rPr>
          <w:sz w:val="24"/>
          <w:szCs w:val="24"/>
        </w:rPr>
        <w:t>cztową</w:t>
      </w:r>
      <w:r>
        <w:rPr>
          <w:sz w:val="24"/>
          <w:szCs w:val="24"/>
        </w:rPr>
        <w:t xml:space="preserve"> lub telefonicznie.</w:t>
      </w:r>
    </w:p>
    <w:p w:rsidR="009D12D6" w:rsidRDefault="009D12D6" w:rsidP="009D12D6">
      <w:pPr>
        <w:numPr>
          <w:ilvl w:val="0"/>
          <w:numId w:val="8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Koszt przejazdu po odbiór nagrody pokrywa uczestnik Konkursu.</w:t>
      </w:r>
    </w:p>
    <w:p w:rsidR="009D12D6" w:rsidRDefault="009D12D6" w:rsidP="009D12D6">
      <w:pPr>
        <w:numPr>
          <w:ilvl w:val="0"/>
          <w:numId w:val="8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W przypadku nie odebrania nagród podczas uroczystości ich wręczenia, laureaci mogą zgłosić się osobiście po ich odbiór w ciągu 4 miesięcy od ogłoszenia  wyników do siedziby Urzędu Marszałkowskiego Województwa Kujawsko – Pomorskiego, ul. M. Skłodowskiej - Curie 73 w Toruniu.</w:t>
      </w:r>
    </w:p>
    <w:p w:rsidR="009D12D6" w:rsidRDefault="009D12D6" w:rsidP="009D12D6">
      <w:pPr>
        <w:jc w:val="both"/>
        <w:rPr>
          <w:b/>
          <w:color w:val="FF0000"/>
          <w:sz w:val="24"/>
          <w:szCs w:val="24"/>
        </w:rPr>
      </w:pPr>
    </w:p>
    <w:p w:rsidR="009D12D6" w:rsidRDefault="009D12D6" w:rsidP="009D12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OSOBOWE</w:t>
      </w:r>
    </w:p>
    <w:p w:rsidR="009D12D6" w:rsidRDefault="009D12D6" w:rsidP="009D12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osobowe uczestników konkursu mogą być wykorzystywane zgodnie z ustawą </w:t>
      </w:r>
      <w:r>
        <w:rPr>
          <w:sz w:val="24"/>
          <w:szCs w:val="24"/>
        </w:rPr>
        <w:br/>
        <w:t xml:space="preserve">o ochronie danych osobowych z dnia 29 sierpnia 1997 r. (Dz. U.  z 2002 r. Nr 101, poz. 926 </w:t>
      </w:r>
      <w:r>
        <w:rPr>
          <w:sz w:val="24"/>
          <w:szCs w:val="24"/>
        </w:rPr>
        <w:br/>
        <w:t>z późn. zm.) przez Organizatora na potrzeby niniejszego Konkursu.</w:t>
      </w:r>
    </w:p>
    <w:p w:rsidR="009D12D6" w:rsidRDefault="009D12D6" w:rsidP="009D12D6">
      <w:pPr>
        <w:jc w:val="both"/>
        <w:rPr>
          <w:color w:val="FF0000"/>
          <w:sz w:val="24"/>
          <w:szCs w:val="24"/>
        </w:rPr>
      </w:pPr>
    </w:p>
    <w:p w:rsidR="009D12D6" w:rsidRPr="008B0F30" w:rsidRDefault="009D12D6" w:rsidP="009D12D6">
      <w:pPr>
        <w:jc w:val="both"/>
        <w:rPr>
          <w:b/>
          <w:sz w:val="24"/>
          <w:szCs w:val="24"/>
        </w:rPr>
      </w:pPr>
      <w:r w:rsidRPr="008B0F30">
        <w:rPr>
          <w:b/>
          <w:sz w:val="24"/>
          <w:szCs w:val="24"/>
        </w:rPr>
        <w:t>PRAWA DO WYKORZYSTANIA NADESŁANYCH PRAC</w:t>
      </w:r>
      <w:r w:rsidR="00796F3A" w:rsidRPr="008B0F30">
        <w:rPr>
          <w:b/>
          <w:sz w:val="24"/>
          <w:szCs w:val="24"/>
        </w:rPr>
        <w:t xml:space="preserve"> ORAZ </w:t>
      </w:r>
      <w:r w:rsidR="00741723" w:rsidRPr="008B0F30">
        <w:rPr>
          <w:b/>
          <w:sz w:val="24"/>
          <w:szCs w:val="24"/>
        </w:rPr>
        <w:t xml:space="preserve">WIZERUNKU UCZESTNIKÓW </w:t>
      </w:r>
      <w:r w:rsidR="00796F3A" w:rsidRPr="008B0F30">
        <w:rPr>
          <w:b/>
          <w:sz w:val="24"/>
          <w:szCs w:val="24"/>
        </w:rPr>
        <w:t>UROCZYSTOŚCI WRĘCZENIA NAGRÓD</w:t>
      </w:r>
      <w:r w:rsidR="00741723" w:rsidRPr="008B0F30">
        <w:rPr>
          <w:b/>
          <w:sz w:val="24"/>
          <w:szCs w:val="24"/>
        </w:rPr>
        <w:t xml:space="preserve"> </w:t>
      </w:r>
    </w:p>
    <w:p w:rsidR="009D12D6" w:rsidRPr="008B0F30" w:rsidRDefault="009D12D6" w:rsidP="009D12D6">
      <w:pPr>
        <w:pStyle w:val="Akapitzlist"/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8B0F30">
        <w:rPr>
          <w:sz w:val="24"/>
          <w:szCs w:val="24"/>
        </w:rPr>
        <w:t xml:space="preserve">Udział w Konkursie jest równoznaczny z nieodpłatnym przekazaniem na Organizatora </w:t>
      </w:r>
      <w:r w:rsidRPr="008B0F30">
        <w:rPr>
          <w:sz w:val="24"/>
          <w:szCs w:val="24"/>
        </w:rPr>
        <w:br/>
        <w:t xml:space="preserve">i Zleceniodawcę praw autorskich na następujących polach eksploatacji: druk w dowolnej liczbie publikacji w dowolnym nakładzie, używanie w Internecie oraz w innych formach utrwaleń nadających się do rozpowszechniania (np. nośniki magnetyczne, elektroniczne, optyczne, CD-ROM, wprowadzanie do obrotu, wprowadzanie do pamięci komputera), </w:t>
      </w:r>
      <w:r w:rsidRPr="008B0F30">
        <w:rPr>
          <w:sz w:val="24"/>
          <w:szCs w:val="24"/>
        </w:rPr>
        <w:br/>
        <w:t>a także prezentowanie prac na wystawach organizowanych w celu popularyzacji funduszy strukturalnych oraz zgodą na ich publiczne wykorzystanie.</w:t>
      </w:r>
    </w:p>
    <w:p w:rsidR="009D12D6" w:rsidRPr="008B0F30" w:rsidRDefault="009D12D6" w:rsidP="009D12D6">
      <w:pPr>
        <w:pStyle w:val="Akapitzlist"/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 w:rsidRPr="008B0F30">
        <w:rPr>
          <w:sz w:val="24"/>
          <w:szCs w:val="24"/>
        </w:rPr>
        <w:t>Organizator i Zleceniodawca Konkursu zastrzegają sobie prawo do ingerowania w prace konkursowe (takiego jak przerabianie graficzne, wykorzystywanie fragmentów prac, graficzne ich modyfikowanie, itp.) w celu wykorzystywania ich do prowadzenia działań promocyjno-reklamowych.</w:t>
      </w:r>
    </w:p>
    <w:p w:rsidR="00796F3A" w:rsidRPr="008B0F30" w:rsidRDefault="00796F3A" w:rsidP="00796F3A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B0F30">
        <w:rPr>
          <w:rFonts w:cs="Arial"/>
          <w:sz w:val="24"/>
          <w:szCs w:val="24"/>
        </w:rPr>
        <w:t>Podczas uroczystości wręczenia nagród zostanie sporządzona dokumentacja fotograficzna</w:t>
      </w:r>
      <w:r w:rsidR="00741723" w:rsidRPr="008B0F30">
        <w:rPr>
          <w:rFonts w:cs="Arial"/>
          <w:sz w:val="24"/>
          <w:szCs w:val="24"/>
        </w:rPr>
        <w:t xml:space="preserve"> utrwalająca wizerunki uczestników ww. gali</w:t>
      </w:r>
      <w:r w:rsidRPr="008B0F30">
        <w:rPr>
          <w:rFonts w:cs="Arial"/>
          <w:sz w:val="24"/>
          <w:szCs w:val="24"/>
        </w:rPr>
        <w:t xml:space="preserve">. Organizator i Zleceniodawca zastrzegają </w:t>
      </w:r>
      <w:r w:rsidRPr="008B0F30">
        <w:rPr>
          <w:rFonts w:cs="Arial"/>
          <w:sz w:val="24"/>
          <w:szCs w:val="24"/>
        </w:rPr>
        <w:lastRenderedPageBreak/>
        <w:t xml:space="preserve">sobie prawo </w:t>
      </w:r>
      <w:r w:rsidRPr="008B0F30">
        <w:rPr>
          <w:sz w:val="24"/>
          <w:szCs w:val="24"/>
        </w:rPr>
        <w:t xml:space="preserve">do publicznego jej wykorzystywania, utrwalania i powielania, wykorzystywania w celach promocyjnych i reklamowych, zamieszczania w prasie, mediach, Internecie oraz innych form utrwaleń nadających się do rozpowszechniania, podając dane autora, bez ograniczeń czasowych i ilościowych. </w:t>
      </w:r>
    </w:p>
    <w:p w:rsidR="00796F3A" w:rsidRPr="008B0F30" w:rsidRDefault="00796F3A" w:rsidP="00796F3A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B0F30">
        <w:rPr>
          <w:rFonts w:cs="Arial"/>
          <w:sz w:val="24"/>
          <w:szCs w:val="24"/>
        </w:rPr>
        <w:t>Nadesłanie prac</w:t>
      </w:r>
      <w:r w:rsidR="00741723" w:rsidRPr="008B0F30">
        <w:rPr>
          <w:rFonts w:cs="Arial"/>
          <w:sz w:val="24"/>
          <w:szCs w:val="24"/>
        </w:rPr>
        <w:t xml:space="preserve"> na Konkurs</w:t>
      </w:r>
      <w:r w:rsidRPr="008B0F30">
        <w:rPr>
          <w:rFonts w:cs="Arial"/>
          <w:sz w:val="24"/>
          <w:szCs w:val="24"/>
        </w:rPr>
        <w:t xml:space="preserve"> stanowi potwierdzenie zapoznania się z regulaminem i tym samym wyrażenie zgody na wykorzystywanie</w:t>
      </w:r>
      <w:r w:rsidR="00741723" w:rsidRPr="008B0F30">
        <w:rPr>
          <w:rFonts w:cs="Arial"/>
          <w:sz w:val="24"/>
          <w:szCs w:val="24"/>
        </w:rPr>
        <w:t xml:space="preserve"> prac</w:t>
      </w:r>
      <w:r w:rsidRPr="008B0F30">
        <w:rPr>
          <w:rFonts w:cs="Arial"/>
          <w:sz w:val="24"/>
          <w:szCs w:val="24"/>
        </w:rPr>
        <w:t xml:space="preserve"> oraz wizerunku </w:t>
      </w:r>
      <w:r w:rsidR="00741723" w:rsidRPr="008B0F30">
        <w:rPr>
          <w:rFonts w:cs="Arial"/>
          <w:sz w:val="24"/>
          <w:szCs w:val="24"/>
        </w:rPr>
        <w:t xml:space="preserve">uczestników </w:t>
      </w:r>
      <w:r w:rsidRPr="008B0F30">
        <w:rPr>
          <w:rFonts w:cs="Arial"/>
          <w:sz w:val="24"/>
          <w:szCs w:val="24"/>
        </w:rPr>
        <w:t xml:space="preserve">w całości </w:t>
      </w:r>
      <w:r w:rsidR="00741723" w:rsidRPr="008B0F30">
        <w:rPr>
          <w:rFonts w:cs="Arial"/>
          <w:sz w:val="24"/>
          <w:szCs w:val="24"/>
        </w:rPr>
        <w:br/>
      </w:r>
      <w:r w:rsidRPr="008B0F30">
        <w:rPr>
          <w:rFonts w:cs="Arial"/>
          <w:sz w:val="24"/>
          <w:szCs w:val="24"/>
        </w:rPr>
        <w:t>i fragmentach w ww. zakresie.</w:t>
      </w:r>
    </w:p>
    <w:p w:rsidR="009D12D6" w:rsidRDefault="009D12D6" w:rsidP="009D12D6">
      <w:pPr>
        <w:pStyle w:val="Akapitzlist"/>
        <w:numPr>
          <w:ilvl w:val="0"/>
          <w:numId w:val="1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Udzielenie ww. praw nie wiąże się z obowiązkiem zapłaty wynagrodzenia na rzecz uczestnika.</w:t>
      </w:r>
    </w:p>
    <w:p w:rsidR="00C4214F" w:rsidRDefault="00C4214F" w:rsidP="009D12D6">
      <w:pPr>
        <w:jc w:val="both"/>
        <w:rPr>
          <w:b/>
          <w:color w:val="FF0000"/>
          <w:sz w:val="24"/>
          <w:szCs w:val="24"/>
        </w:rPr>
      </w:pPr>
    </w:p>
    <w:p w:rsidR="009D12D6" w:rsidRDefault="009D12D6" w:rsidP="009D12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9D12D6" w:rsidRDefault="009D12D6" w:rsidP="009D12D6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Nadesłanie prac na Konkurs jest jednoznaczne z akceptacją warunków niniejszego regulaminu. </w:t>
      </w:r>
    </w:p>
    <w:p w:rsidR="009D12D6" w:rsidRDefault="009D12D6" w:rsidP="009D12D6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Wszelkich informacji na temat Konkursu udziela sekretariat filii Galerii i Ośrodka Plastycznej Twórczości Dziecka w Toruniu, ul. Kościuszki 41/47, tel. 56 645 15 88, e-mail: </w:t>
      </w:r>
      <w:r w:rsidR="00DF7D83" w:rsidRPr="00FC17B5">
        <w:rPr>
          <w:sz w:val="24"/>
          <w:szCs w:val="24"/>
        </w:rPr>
        <w:t>filia@gioptd.pl.</w:t>
      </w:r>
      <w:bookmarkStart w:id="0" w:name="_GoBack"/>
      <w:bookmarkEnd w:id="0"/>
    </w:p>
    <w:p w:rsidR="009D12D6" w:rsidRDefault="009D12D6" w:rsidP="009D12D6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Organizator zastrzega sobie prawo unieważnienia Konkursu w przypadku zgłoszenia mniej niż 20-stu prac konkursowych.</w:t>
      </w:r>
    </w:p>
    <w:p w:rsidR="009D12D6" w:rsidRDefault="009D12D6" w:rsidP="009D12D6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Organizator zastrzega sobie prawo do ostatecznej interpretacji ewentualnych spornych  kwestii wynikających z niniejszego regulaminu.</w:t>
      </w:r>
    </w:p>
    <w:p w:rsidR="009D12D6" w:rsidRDefault="009D12D6" w:rsidP="009D12D6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Sytuacje nieobjęte niniejszym regulaminem rozstrzyga Zleceniodawca Konkursu.</w:t>
      </w:r>
    </w:p>
    <w:p w:rsidR="009D12D6" w:rsidRDefault="009D12D6" w:rsidP="009D12D6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zastrzega sobie prawo zmiany Regulaminu w czasie jego trwania, przy czym zmiany te nie mogą mieć wpływu na prawo Uczestnika do nagrody. Wszelkie zmiany dotyczące Konkursu będą zamieszczane na stronie internetowej Galerii </w:t>
      </w:r>
      <w:r>
        <w:rPr>
          <w:sz w:val="24"/>
          <w:szCs w:val="24"/>
        </w:rPr>
        <w:br/>
        <w:t xml:space="preserve">i Ośrodka Plastycznej Twórczości Dziecka w Toruniu: </w:t>
      </w:r>
      <w:hyperlink r:id="rId13" w:history="1">
        <w:r>
          <w:rPr>
            <w:rStyle w:val="Hipercze"/>
            <w:color w:val="auto"/>
            <w:sz w:val="24"/>
            <w:szCs w:val="24"/>
          </w:rPr>
          <w:t>www.galeriadziecka-eduart.pl</w:t>
        </w:r>
      </w:hyperlink>
      <w:r>
        <w:rPr>
          <w:sz w:val="24"/>
          <w:szCs w:val="24"/>
        </w:rPr>
        <w:t xml:space="preserve"> oraz stronie internetowej promującej fundusze strukturalne w województwie kujawsko-pomorskim: www.mojregion.eu.</w:t>
      </w:r>
    </w:p>
    <w:p w:rsidR="009D12D6" w:rsidRDefault="009D12D6" w:rsidP="009D12D6">
      <w:pPr>
        <w:jc w:val="both"/>
        <w:rPr>
          <w:sz w:val="24"/>
          <w:szCs w:val="24"/>
        </w:rPr>
      </w:pPr>
    </w:p>
    <w:p w:rsidR="009D12D6" w:rsidRDefault="009D12D6" w:rsidP="009D12D6"/>
    <w:p w:rsidR="0048653E" w:rsidRDefault="0048653E"/>
    <w:sectPr w:rsidR="0048653E" w:rsidSect="00DE74CB">
      <w:headerReference w:type="default" r:id="rId14"/>
      <w:pgSz w:w="11906" w:h="16838"/>
      <w:pgMar w:top="993" w:right="1417" w:bottom="1417" w:left="1417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E8A" w:rsidRDefault="00CB3E8A" w:rsidP="00FC17B5">
      <w:pPr>
        <w:spacing w:line="240" w:lineRule="auto"/>
      </w:pPr>
      <w:r>
        <w:separator/>
      </w:r>
    </w:p>
  </w:endnote>
  <w:endnote w:type="continuationSeparator" w:id="0">
    <w:p w:rsidR="00CB3E8A" w:rsidRDefault="00CB3E8A" w:rsidP="00FC17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E8A" w:rsidRDefault="00CB3E8A" w:rsidP="00FC17B5">
      <w:pPr>
        <w:spacing w:line="240" w:lineRule="auto"/>
      </w:pPr>
      <w:r>
        <w:separator/>
      </w:r>
    </w:p>
  </w:footnote>
  <w:footnote w:type="continuationSeparator" w:id="0">
    <w:p w:rsidR="00CB3E8A" w:rsidRDefault="00CB3E8A" w:rsidP="00FC17B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66" w:rsidRDefault="00571D66">
    <w:pPr>
      <w:pStyle w:val="Nagwek"/>
    </w:pPr>
    <w:r>
      <w:rPr>
        <w:noProof/>
        <w:lang w:eastAsia="pl-PL"/>
      </w:rPr>
      <w:drawing>
        <wp:inline distT="0" distB="0" distL="0" distR="0">
          <wp:extent cx="5760720" cy="1247363"/>
          <wp:effectExtent l="19050" t="0" r="0" b="0"/>
          <wp:docPr id="1" name="Obraz 0" descr="listownik_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istownik_naglo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47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21B"/>
    <w:multiLevelType w:val="hybridMultilevel"/>
    <w:tmpl w:val="96B2D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A41F4"/>
    <w:multiLevelType w:val="hybridMultilevel"/>
    <w:tmpl w:val="56402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76C80"/>
    <w:multiLevelType w:val="hybridMultilevel"/>
    <w:tmpl w:val="308853BC"/>
    <w:lvl w:ilvl="0" w:tplc="A3100C6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D1777"/>
    <w:multiLevelType w:val="hybridMultilevel"/>
    <w:tmpl w:val="CBAC0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B19AE"/>
    <w:multiLevelType w:val="hybridMultilevel"/>
    <w:tmpl w:val="2E8CFD62"/>
    <w:lvl w:ilvl="0" w:tplc="59965B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46F88"/>
    <w:multiLevelType w:val="hybridMultilevel"/>
    <w:tmpl w:val="737A8080"/>
    <w:lvl w:ilvl="0" w:tplc="3730A7D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C22A2"/>
    <w:multiLevelType w:val="hybridMultilevel"/>
    <w:tmpl w:val="48E017C4"/>
    <w:lvl w:ilvl="0" w:tplc="F40067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E55BD"/>
    <w:multiLevelType w:val="hybridMultilevel"/>
    <w:tmpl w:val="5A9EE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B65FE"/>
    <w:multiLevelType w:val="hybridMultilevel"/>
    <w:tmpl w:val="84EE3EC0"/>
    <w:lvl w:ilvl="0" w:tplc="9A1CD426">
      <w:start w:val="1"/>
      <w:numFmt w:val="decimal"/>
      <w:lvlText w:val="%1)"/>
      <w:lvlJc w:val="left"/>
      <w:pPr>
        <w:ind w:left="735" w:hanging="37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95057"/>
    <w:multiLevelType w:val="hybridMultilevel"/>
    <w:tmpl w:val="C4E639C2"/>
    <w:lvl w:ilvl="0" w:tplc="CEF6638E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0772E"/>
    <w:multiLevelType w:val="hybridMultilevel"/>
    <w:tmpl w:val="04383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A2CF8"/>
    <w:multiLevelType w:val="hybridMultilevel"/>
    <w:tmpl w:val="C464E8DE"/>
    <w:lvl w:ilvl="0" w:tplc="39DC36B0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0214A06"/>
    <w:multiLevelType w:val="hybridMultilevel"/>
    <w:tmpl w:val="6F6E407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D62B2"/>
    <w:multiLevelType w:val="hybridMultilevel"/>
    <w:tmpl w:val="26166DBE"/>
    <w:lvl w:ilvl="0" w:tplc="7CF664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84767FA"/>
    <w:multiLevelType w:val="hybridMultilevel"/>
    <w:tmpl w:val="5E3C80B4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75684"/>
    <w:multiLevelType w:val="hybridMultilevel"/>
    <w:tmpl w:val="7B7A7FC0"/>
    <w:lvl w:ilvl="0" w:tplc="7CF664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D3C4AE8"/>
    <w:multiLevelType w:val="hybridMultilevel"/>
    <w:tmpl w:val="A1000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B4A6B"/>
    <w:multiLevelType w:val="hybridMultilevel"/>
    <w:tmpl w:val="ED0C8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1"/>
  </w:num>
  <w:num w:numId="16">
    <w:abstractNumId w:val="13"/>
  </w:num>
  <w:num w:numId="17">
    <w:abstractNumId w:val="15"/>
  </w:num>
  <w:num w:numId="18">
    <w:abstractNumId w:val="16"/>
  </w:num>
  <w:num w:numId="19">
    <w:abstractNumId w:val="4"/>
  </w:num>
  <w:num w:numId="20">
    <w:abstractNumId w:val="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D12D6"/>
    <w:rsid w:val="00026A62"/>
    <w:rsid w:val="00072B95"/>
    <w:rsid w:val="00117F77"/>
    <w:rsid w:val="00201859"/>
    <w:rsid w:val="002D1046"/>
    <w:rsid w:val="002F55F7"/>
    <w:rsid w:val="0038466F"/>
    <w:rsid w:val="0048653E"/>
    <w:rsid w:val="005320F6"/>
    <w:rsid w:val="00543E42"/>
    <w:rsid w:val="00571D66"/>
    <w:rsid w:val="0060166F"/>
    <w:rsid w:val="0073053A"/>
    <w:rsid w:val="00741723"/>
    <w:rsid w:val="00796F3A"/>
    <w:rsid w:val="008110FF"/>
    <w:rsid w:val="00830EBC"/>
    <w:rsid w:val="008B0F30"/>
    <w:rsid w:val="008C0AC9"/>
    <w:rsid w:val="00933026"/>
    <w:rsid w:val="00961395"/>
    <w:rsid w:val="009D12D6"/>
    <w:rsid w:val="00A14337"/>
    <w:rsid w:val="00B56BAE"/>
    <w:rsid w:val="00C4214F"/>
    <w:rsid w:val="00CA159C"/>
    <w:rsid w:val="00CB3E8A"/>
    <w:rsid w:val="00D626AB"/>
    <w:rsid w:val="00DC0DDE"/>
    <w:rsid w:val="00DE74CB"/>
    <w:rsid w:val="00DF7D83"/>
    <w:rsid w:val="00E612D5"/>
    <w:rsid w:val="00EB7236"/>
    <w:rsid w:val="00EF2C1A"/>
    <w:rsid w:val="00F14DF6"/>
    <w:rsid w:val="00F67F48"/>
    <w:rsid w:val="00FB2285"/>
    <w:rsid w:val="00FC17B5"/>
    <w:rsid w:val="00FE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2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D12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12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17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7B5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17B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17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17B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74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74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E74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74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2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D12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1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bydgoszcz.uw.gov.pl" TargetMode="External"/><Relationship Id="rId13" Type="http://schemas.openxmlformats.org/officeDocument/2006/relationships/hyperlink" Target="http://www.galeriadziecka-edu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jregion.eu" TargetMode="External"/><Relationship Id="rId12" Type="http://schemas.openxmlformats.org/officeDocument/2006/relationships/hyperlink" Target="http://www.galeriadziecka-eduart.p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ratorium.bydgoszcz.uw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ojregion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leriadziecka-eduart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1515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a.grabska</cp:lastModifiedBy>
  <cp:revision>16</cp:revision>
  <cp:lastPrinted>2013-03-19T14:19:00Z</cp:lastPrinted>
  <dcterms:created xsi:type="dcterms:W3CDTF">2013-03-12T11:59:00Z</dcterms:created>
  <dcterms:modified xsi:type="dcterms:W3CDTF">2013-03-28T12:48:00Z</dcterms:modified>
</cp:coreProperties>
</file>